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268"/>
        <w:gridCol w:w="2268"/>
        <w:gridCol w:w="2268"/>
      </w:tblGrid>
      <w:tr w:rsidR="00690A5E" w14:paraId="2F20BF93" w14:textId="77777777" w:rsidTr="003B1F67">
        <w:tc>
          <w:tcPr>
            <w:tcW w:w="2603" w:type="dxa"/>
          </w:tcPr>
          <w:p w14:paraId="78032B8A" w14:textId="77777777" w:rsidR="00690A5E" w:rsidRDefault="00690A5E" w:rsidP="003B1F67">
            <w:pPr>
              <w:spacing w:line="276" w:lineRule="auto"/>
              <w:ind w:left="1" w:hanging="3"/>
              <w:jc w:val="both"/>
              <w:rPr>
                <w:sz w:val="25"/>
                <w:szCs w:val="25"/>
              </w:rPr>
            </w:pPr>
            <w:bookmarkStart w:id="0" w:name="_Hlk182920197"/>
            <w:r>
              <w:rPr>
                <w:noProof/>
                <w:sz w:val="25"/>
                <w:szCs w:val="25"/>
              </w:rPr>
              <w:drawing>
                <wp:inline distT="0" distB="0" distL="0" distR="0" wp14:anchorId="16623170" wp14:editId="500F50A8">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11"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2CAA3AAE" w14:textId="77777777" w:rsidR="00690A5E" w:rsidRDefault="00690A5E" w:rsidP="003B1F67">
            <w:pPr>
              <w:spacing w:line="276" w:lineRule="auto"/>
              <w:ind w:left="1" w:hanging="3"/>
              <w:jc w:val="both"/>
              <w:rPr>
                <w:sz w:val="25"/>
                <w:szCs w:val="25"/>
              </w:rPr>
            </w:pPr>
            <w:r>
              <w:rPr>
                <w:noProof/>
                <w:sz w:val="25"/>
                <w:szCs w:val="25"/>
              </w:rPr>
              <w:drawing>
                <wp:inline distT="0" distB="0" distL="0" distR="0" wp14:anchorId="769614FE" wp14:editId="76B05DEA">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12"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1999EE45" w14:textId="77777777" w:rsidR="00690A5E" w:rsidRDefault="00690A5E" w:rsidP="003B1F67">
            <w:pPr>
              <w:spacing w:line="276" w:lineRule="auto"/>
              <w:ind w:left="1" w:hanging="3"/>
              <w:jc w:val="both"/>
              <w:rPr>
                <w:sz w:val="25"/>
                <w:szCs w:val="25"/>
              </w:rPr>
            </w:pPr>
            <w:r>
              <w:rPr>
                <w:noProof/>
                <w:sz w:val="25"/>
                <w:szCs w:val="25"/>
              </w:rPr>
              <w:drawing>
                <wp:inline distT="0" distB="0" distL="0" distR="0" wp14:anchorId="670FCDC5" wp14:editId="6455F0D5">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604" w:type="dxa"/>
          </w:tcPr>
          <w:p w14:paraId="4156845D" w14:textId="77777777" w:rsidR="00690A5E" w:rsidRDefault="00690A5E" w:rsidP="003B1F67">
            <w:pPr>
              <w:spacing w:line="276" w:lineRule="auto"/>
              <w:ind w:left="1" w:hanging="3"/>
              <w:jc w:val="both"/>
              <w:rPr>
                <w:sz w:val="25"/>
                <w:szCs w:val="25"/>
              </w:rPr>
            </w:pPr>
            <w:r>
              <w:rPr>
                <w:noProof/>
                <w:sz w:val="25"/>
                <w:szCs w:val="25"/>
              </w:rPr>
              <w:drawing>
                <wp:inline distT="0" distB="0" distL="0" distR="0" wp14:anchorId="5004F54B" wp14:editId="694316E2">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05C503E5" w14:textId="1AB6B627" w:rsidR="009836AF" w:rsidRPr="00335352" w:rsidRDefault="009836AF" w:rsidP="009A4A4D">
      <w:pPr>
        <w:spacing w:after="0" w:line="240" w:lineRule="auto"/>
        <w:rPr>
          <w:rFonts w:eastAsia="Times New Roman" w:cs="Arial"/>
          <w:szCs w:val="20"/>
          <w:lang w:eastAsia="sl-SI"/>
        </w:rPr>
      </w:pPr>
    </w:p>
    <w:p w14:paraId="723318D1" w14:textId="56C617D7" w:rsidR="009836AF" w:rsidRPr="00335352" w:rsidRDefault="009836AF" w:rsidP="009A4A4D">
      <w:pPr>
        <w:spacing w:after="0" w:line="240" w:lineRule="auto"/>
        <w:jc w:val="center"/>
        <w:rPr>
          <w:rFonts w:eastAsia="Times New Roman" w:cs="Arial"/>
          <w:szCs w:val="20"/>
          <w:lang w:eastAsia="sl-SI"/>
        </w:rPr>
      </w:pPr>
      <w:r w:rsidRPr="00335352">
        <w:rPr>
          <w:rFonts w:eastAsia="Times New Roman" w:cs="Arial"/>
          <w:szCs w:val="20"/>
          <w:lang w:eastAsia="sl-SI"/>
        </w:rPr>
        <w:t xml:space="preserve">---------------------------------------- </w:t>
      </w:r>
      <w:r w:rsidR="00335352" w:rsidRPr="00335352">
        <w:rPr>
          <w:rFonts w:eastAsia="Times New Roman" w:cs="Arial"/>
          <w:b/>
          <w:szCs w:val="20"/>
          <w:lang w:eastAsia="sl-SI"/>
        </w:rPr>
        <w:t>MODEL CONTRACT</w:t>
      </w:r>
      <w:r w:rsidRPr="00335352">
        <w:rPr>
          <w:rFonts w:eastAsia="Times New Roman" w:cs="Arial"/>
          <w:szCs w:val="20"/>
          <w:lang w:eastAsia="sl-SI"/>
        </w:rPr>
        <w:t xml:space="preserve"> -----------------------------------------</w:t>
      </w:r>
    </w:p>
    <w:p w14:paraId="2D4C05B5" w14:textId="77777777" w:rsidR="009836AF" w:rsidRPr="00335352" w:rsidRDefault="009836AF" w:rsidP="009A4A4D">
      <w:pPr>
        <w:spacing w:after="0" w:line="240" w:lineRule="auto"/>
        <w:rPr>
          <w:rFonts w:eastAsia="Times New Roman" w:cs="Arial"/>
          <w:szCs w:val="20"/>
          <w:lang w:eastAsia="sl-SI"/>
        </w:rPr>
      </w:pPr>
    </w:p>
    <w:p w14:paraId="1D3FBA1D" w14:textId="77777777" w:rsidR="00B10581" w:rsidRDefault="00B10581" w:rsidP="00B10581">
      <w:pPr>
        <w:spacing w:line="240" w:lineRule="auto"/>
        <w:jc w:val="center"/>
        <w:rPr>
          <w:rFonts w:cs="Arial"/>
          <w:b/>
          <w:bCs/>
          <w:szCs w:val="20"/>
          <w:lang w:eastAsia="sl-SI"/>
        </w:rPr>
      </w:pPr>
    </w:p>
    <w:p w14:paraId="4392318B" w14:textId="77777777" w:rsidR="00B10581" w:rsidRDefault="00B10581" w:rsidP="00B10581">
      <w:pPr>
        <w:spacing w:line="240" w:lineRule="auto"/>
        <w:jc w:val="center"/>
        <w:rPr>
          <w:rFonts w:cs="Arial"/>
          <w:b/>
          <w:bCs/>
          <w:szCs w:val="20"/>
          <w:lang w:eastAsia="sl-SI"/>
        </w:rPr>
      </w:pPr>
    </w:p>
    <w:p w14:paraId="730B745A" w14:textId="30D3ACA0" w:rsidR="00B10581" w:rsidRDefault="00B10581" w:rsidP="00B10581">
      <w:pPr>
        <w:spacing w:line="240" w:lineRule="auto"/>
        <w:jc w:val="center"/>
        <w:rPr>
          <w:rFonts w:cs="Arial"/>
          <w:b/>
          <w:bCs/>
          <w:szCs w:val="20"/>
          <w:lang w:eastAsia="sl-SI"/>
        </w:rPr>
      </w:pPr>
      <w:r>
        <w:rPr>
          <w:rFonts w:cs="Arial"/>
          <w:b/>
          <w:bCs/>
          <w:szCs w:val="20"/>
          <w:lang w:eastAsia="sl-SI"/>
        </w:rPr>
        <w:t xml:space="preserve">CONTRACT </w:t>
      </w:r>
    </w:p>
    <w:p w14:paraId="238F1903" w14:textId="77777777" w:rsidR="00B10581" w:rsidRDefault="00B10581" w:rsidP="00B10581">
      <w:pPr>
        <w:spacing w:line="240" w:lineRule="auto"/>
        <w:jc w:val="center"/>
      </w:pPr>
      <w:r>
        <w:rPr>
          <w:rFonts w:cs="Arial"/>
          <w:b/>
          <w:bCs/>
          <w:szCs w:val="20"/>
          <w:lang w:eastAsia="sl-SI"/>
        </w:rPr>
        <w:t>for</w:t>
      </w:r>
      <w:r w:rsidRPr="00B10581">
        <w:t xml:space="preserve"> </w:t>
      </w:r>
    </w:p>
    <w:p w14:paraId="6F84AF8A" w14:textId="261B7F37" w:rsidR="00B10581" w:rsidRDefault="00B10581" w:rsidP="00B10581">
      <w:pPr>
        <w:spacing w:line="240" w:lineRule="auto"/>
        <w:jc w:val="center"/>
        <w:rPr>
          <w:rFonts w:cs="Arial"/>
          <w:b/>
          <w:bCs/>
          <w:szCs w:val="20"/>
          <w:lang w:eastAsia="sl-SI"/>
        </w:rPr>
      </w:pPr>
      <w:r>
        <w:rPr>
          <w:rFonts w:cs="Arial"/>
          <w:b/>
          <w:bCs/>
          <w:szCs w:val="20"/>
          <w:lang w:eastAsia="sl-SI"/>
        </w:rPr>
        <w:t>d</w:t>
      </w:r>
      <w:r w:rsidRPr="00B10581">
        <w:rPr>
          <w:rFonts w:cs="Arial"/>
          <w:b/>
          <w:bCs/>
          <w:szCs w:val="20"/>
          <w:lang w:eastAsia="sl-SI"/>
        </w:rPr>
        <w:t>evelopment and implementation of an electronic platform for identification of systemic anomalies in public procurement</w:t>
      </w:r>
      <w:r w:rsidR="00FE254D" w:rsidRPr="00FE254D">
        <w:t xml:space="preserve"> </w:t>
      </w:r>
      <w:r w:rsidR="00FE254D" w:rsidRPr="00FE254D">
        <w:rPr>
          <w:rFonts w:cs="Arial"/>
          <w:b/>
          <w:bCs/>
          <w:szCs w:val="20"/>
          <w:lang w:eastAsia="sl-SI"/>
        </w:rPr>
        <w:t>and oversight of public expenditures</w:t>
      </w:r>
    </w:p>
    <w:p w14:paraId="3269033F" w14:textId="6A357EF4" w:rsidR="00B10581" w:rsidRPr="00B10581" w:rsidRDefault="00B10581" w:rsidP="00B10581">
      <w:pPr>
        <w:spacing w:line="240" w:lineRule="auto"/>
        <w:jc w:val="center"/>
        <w:rPr>
          <w:rFonts w:cs="Arial"/>
          <w:szCs w:val="20"/>
          <w:lang w:eastAsia="sl-SI"/>
        </w:rPr>
      </w:pPr>
      <w:r>
        <w:rPr>
          <w:rFonts w:cs="Arial"/>
          <w:szCs w:val="20"/>
          <w:lang w:eastAsia="sl-SI"/>
        </w:rPr>
        <w:t xml:space="preserve">(here and after referred as </w:t>
      </w:r>
      <w:r w:rsidRPr="00B10581">
        <w:rPr>
          <w:rFonts w:cs="Arial"/>
          <w:szCs w:val="20"/>
          <w:lang w:eastAsia="sl-SI"/>
        </w:rPr>
        <w:t>"the Contrac</w:t>
      </w:r>
      <w:r>
        <w:rPr>
          <w:rFonts w:cs="Arial"/>
          <w:szCs w:val="20"/>
          <w:lang w:eastAsia="sl-SI"/>
        </w:rPr>
        <w:t>t</w:t>
      </w:r>
      <w:r w:rsidRPr="00B10581">
        <w:rPr>
          <w:rFonts w:cs="Arial"/>
          <w:szCs w:val="20"/>
          <w:lang w:eastAsia="sl-SI"/>
        </w:rPr>
        <w:t>")</w:t>
      </w:r>
    </w:p>
    <w:p w14:paraId="29F8002E" w14:textId="77777777" w:rsidR="00B10581" w:rsidRDefault="00B10581" w:rsidP="00335352">
      <w:pPr>
        <w:spacing w:after="0" w:line="240" w:lineRule="auto"/>
        <w:rPr>
          <w:rFonts w:eastAsia="Times New Roman" w:cs="Arial"/>
          <w:bCs/>
          <w:szCs w:val="20"/>
          <w:lang w:eastAsia="sl-SI"/>
        </w:rPr>
      </w:pPr>
    </w:p>
    <w:p w14:paraId="3F6CB642" w14:textId="79180801" w:rsidR="00B10581" w:rsidRDefault="00B10581" w:rsidP="00335352">
      <w:pPr>
        <w:spacing w:after="0" w:line="240" w:lineRule="auto"/>
        <w:rPr>
          <w:rFonts w:eastAsia="Times New Roman" w:cs="Arial"/>
          <w:bCs/>
          <w:szCs w:val="20"/>
          <w:lang w:eastAsia="sl-SI"/>
        </w:rPr>
      </w:pPr>
      <w:r w:rsidRPr="00B10581">
        <w:rPr>
          <w:rFonts w:eastAsia="Times New Roman" w:cs="Arial"/>
          <w:bCs/>
          <w:szCs w:val="20"/>
          <w:lang w:eastAsia="sl-SI"/>
        </w:rPr>
        <w:t>Concluded by</w:t>
      </w:r>
    </w:p>
    <w:p w14:paraId="0D5889FA" w14:textId="77777777" w:rsidR="00B10581" w:rsidRDefault="00B10581" w:rsidP="00335352">
      <w:pPr>
        <w:spacing w:after="0" w:line="240" w:lineRule="auto"/>
        <w:rPr>
          <w:rFonts w:eastAsia="Times New Roman" w:cs="Arial"/>
          <w:b/>
          <w:szCs w:val="20"/>
          <w:lang w:eastAsia="sl-SI"/>
        </w:rPr>
      </w:pPr>
    </w:p>
    <w:p w14:paraId="5883CD4A" w14:textId="4F3BFE4E" w:rsidR="009836AF" w:rsidRPr="00335352" w:rsidRDefault="00335352" w:rsidP="00335352">
      <w:pPr>
        <w:spacing w:after="0" w:line="240" w:lineRule="auto"/>
        <w:rPr>
          <w:rFonts w:eastAsia="Times New Roman" w:cs="Arial"/>
          <w:szCs w:val="20"/>
          <w:lang w:eastAsia="sl-SI"/>
        </w:rPr>
      </w:pPr>
      <w:r w:rsidRPr="00335352">
        <w:rPr>
          <w:rFonts w:eastAsia="Times New Roman" w:cs="Arial"/>
          <w:b/>
          <w:szCs w:val="20"/>
          <w:lang w:eastAsia="sl-SI"/>
        </w:rPr>
        <w:t xml:space="preserve">REGIONALNI DIALOG, </w:t>
      </w:r>
      <w:proofErr w:type="spellStart"/>
      <w:r w:rsidRPr="00335352">
        <w:rPr>
          <w:rFonts w:eastAsia="Times New Roman" w:cs="Arial"/>
          <w:b/>
          <w:szCs w:val="20"/>
          <w:lang w:eastAsia="sl-SI"/>
        </w:rPr>
        <w:t>Zavod</w:t>
      </w:r>
      <w:proofErr w:type="spellEnd"/>
      <w:r w:rsidRPr="00335352">
        <w:rPr>
          <w:rFonts w:eastAsia="Times New Roman" w:cs="Arial"/>
          <w:b/>
          <w:szCs w:val="20"/>
          <w:lang w:eastAsia="sl-SI"/>
        </w:rPr>
        <w:t xml:space="preserve"> za </w:t>
      </w:r>
      <w:proofErr w:type="spellStart"/>
      <w:r w:rsidRPr="00335352">
        <w:rPr>
          <w:rFonts w:eastAsia="Times New Roman" w:cs="Arial"/>
          <w:b/>
          <w:szCs w:val="20"/>
          <w:lang w:eastAsia="sl-SI"/>
        </w:rPr>
        <w:t>organizacijo</w:t>
      </w:r>
      <w:proofErr w:type="spellEnd"/>
      <w:r w:rsidRPr="00335352">
        <w:rPr>
          <w:rFonts w:eastAsia="Times New Roman" w:cs="Arial"/>
          <w:b/>
          <w:szCs w:val="20"/>
          <w:lang w:eastAsia="sl-SI"/>
        </w:rPr>
        <w:t xml:space="preserve"> </w:t>
      </w:r>
      <w:proofErr w:type="spellStart"/>
      <w:r w:rsidRPr="00335352">
        <w:rPr>
          <w:rFonts w:eastAsia="Times New Roman" w:cs="Arial"/>
          <w:b/>
          <w:szCs w:val="20"/>
          <w:lang w:eastAsia="sl-SI"/>
        </w:rPr>
        <w:t>prireditev</w:t>
      </w:r>
      <w:proofErr w:type="spellEnd"/>
      <w:r w:rsidRPr="00335352">
        <w:rPr>
          <w:rFonts w:eastAsia="Times New Roman" w:cs="Arial"/>
          <w:b/>
          <w:szCs w:val="20"/>
          <w:lang w:eastAsia="sl-SI"/>
        </w:rPr>
        <w:t xml:space="preserve"> in </w:t>
      </w:r>
      <w:proofErr w:type="spellStart"/>
      <w:r w:rsidRPr="00335352">
        <w:rPr>
          <w:rFonts w:eastAsia="Times New Roman" w:cs="Arial"/>
          <w:b/>
          <w:szCs w:val="20"/>
          <w:lang w:eastAsia="sl-SI"/>
        </w:rPr>
        <w:t>raziskovanje</w:t>
      </w:r>
      <w:proofErr w:type="spellEnd"/>
      <w:r w:rsidRPr="00335352">
        <w:rPr>
          <w:rFonts w:eastAsia="Times New Roman" w:cs="Arial"/>
          <w:b/>
          <w:szCs w:val="20"/>
          <w:lang w:eastAsia="sl-SI"/>
        </w:rPr>
        <w:t xml:space="preserve">, </w:t>
      </w:r>
      <w:proofErr w:type="spellStart"/>
      <w:r w:rsidRPr="00335352">
        <w:rPr>
          <w:rFonts w:eastAsia="Times New Roman" w:cs="Arial"/>
          <w:b/>
          <w:szCs w:val="20"/>
          <w:lang w:eastAsia="sl-SI"/>
        </w:rPr>
        <w:t>Kalce</w:t>
      </w:r>
      <w:proofErr w:type="spellEnd"/>
      <w:r w:rsidRPr="00335352">
        <w:rPr>
          <w:rFonts w:eastAsia="Times New Roman" w:cs="Arial"/>
          <w:b/>
          <w:szCs w:val="20"/>
          <w:lang w:eastAsia="sl-SI"/>
        </w:rPr>
        <w:t xml:space="preserve"> 5J, 1370 </w:t>
      </w:r>
      <w:proofErr w:type="spellStart"/>
      <w:r w:rsidRPr="00335352">
        <w:rPr>
          <w:rFonts w:eastAsia="Times New Roman" w:cs="Arial"/>
          <w:b/>
          <w:szCs w:val="20"/>
          <w:lang w:eastAsia="sl-SI"/>
        </w:rPr>
        <w:t>Logatec</w:t>
      </w:r>
      <w:proofErr w:type="spellEnd"/>
      <w:r w:rsidR="009836AF" w:rsidRPr="00335352">
        <w:rPr>
          <w:rFonts w:eastAsia="Times New Roman" w:cs="Arial"/>
          <w:szCs w:val="20"/>
          <w:lang w:eastAsia="sl-SI"/>
        </w:rPr>
        <w:t xml:space="preserve">, </w:t>
      </w:r>
      <w:r w:rsidRPr="00335352">
        <w:rPr>
          <w:rFonts w:eastAsia="Times New Roman" w:cs="Arial"/>
          <w:szCs w:val="20"/>
          <w:lang w:eastAsia="sl-SI"/>
        </w:rPr>
        <w:t>Identification number: 3456765000, Tax number: SI 32476728</w:t>
      </w:r>
      <w:r w:rsidR="009836AF" w:rsidRPr="00335352">
        <w:rPr>
          <w:rFonts w:eastAsia="Times New Roman" w:cs="Arial"/>
          <w:szCs w:val="20"/>
          <w:lang w:eastAsia="sl-SI"/>
        </w:rPr>
        <w:t xml:space="preserve">, </w:t>
      </w:r>
      <w:r w:rsidRPr="00335352">
        <w:rPr>
          <w:rFonts w:eastAsia="Times New Roman" w:cs="Arial"/>
          <w:szCs w:val="20"/>
          <w:lang w:eastAsia="sl-SI"/>
        </w:rPr>
        <w:t xml:space="preserve">represented by Katja Geršak, </w:t>
      </w:r>
      <w:r w:rsidR="001C5DF1">
        <w:rPr>
          <w:rFonts w:eastAsia="Times New Roman" w:cs="Arial"/>
          <w:szCs w:val="20"/>
          <w:lang w:eastAsia="sl-SI"/>
        </w:rPr>
        <w:t>director</w:t>
      </w:r>
      <w:r w:rsidR="00ED3F8E" w:rsidRPr="00335352">
        <w:rPr>
          <w:rFonts w:eastAsia="Times New Roman" w:cs="Arial"/>
          <w:szCs w:val="20"/>
          <w:lang w:eastAsia="sl-SI"/>
        </w:rPr>
        <w:t xml:space="preserve"> </w:t>
      </w:r>
      <w:r w:rsidRPr="00335352">
        <w:rPr>
          <w:rFonts w:eastAsia="Times New Roman" w:cs="Arial"/>
          <w:szCs w:val="20"/>
          <w:lang w:eastAsia="sl-SI"/>
        </w:rPr>
        <w:t>(hereinafter referred to as the "</w:t>
      </w:r>
      <w:r w:rsidRPr="00607831">
        <w:rPr>
          <w:rFonts w:eastAsia="Times New Roman" w:cs="Arial"/>
          <w:b/>
          <w:bCs/>
          <w:szCs w:val="20"/>
          <w:lang w:eastAsia="sl-SI"/>
        </w:rPr>
        <w:t>Contracting Authority</w:t>
      </w:r>
      <w:r w:rsidRPr="00335352">
        <w:rPr>
          <w:rFonts w:eastAsia="Times New Roman" w:cs="Arial"/>
          <w:szCs w:val="20"/>
          <w:lang w:eastAsia="sl-SI"/>
        </w:rPr>
        <w:t>")</w:t>
      </w:r>
    </w:p>
    <w:p w14:paraId="5367763C" w14:textId="77777777" w:rsidR="009836AF" w:rsidRPr="00335352" w:rsidRDefault="009836AF" w:rsidP="009A4A4D">
      <w:pPr>
        <w:spacing w:after="0" w:line="240" w:lineRule="auto"/>
        <w:jc w:val="both"/>
        <w:rPr>
          <w:rFonts w:eastAsia="Times New Roman" w:cs="Arial"/>
          <w:color w:val="000000"/>
          <w:szCs w:val="20"/>
          <w:lang w:eastAsia="sl-SI"/>
        </w:rPr>
      </w:pPr>
    </w:p>
    <w:p w14:paraId="432FBA48" w14:textId="670D69BB" w:rsidR="009836AF" w:rsidRPr="00335352" w:rsidRDefault="00B10581" w:rsidP="009A4A4D">
      <w:pPr>
        <w:spacing w:after="0" w:line="240" w:lineRule="auto"/>
        <w:jc w:val="both"/>
        <w:rPr>
          <w:rFonts w:eastAsia="Times New Roman" w:cs="Arial"/>
          <w:color w:val="000000"/>
          <w:szCs w:val="20"/>
          <w:lang w:eastAsia="sl-SI"/>
        </w:rPr>
      </w:pPr>
      <w:r>
        <w:rPr>
          <w:rFonts w:eastAsia="Times New Roman" w:cs="Arial"/>
          <w:color w:val="000000"/>
          <w:szCs w:val="20"/>
          <w:lang w:eastAsia="sl-SI"/>
        </w:rPr>
        <w:t>and</w:t>
      </w:r>
    </w:p>
    <w:p w14:paraId="190A37DF" w14:textId="77777777" w:rsidR="009836AF" w:rsidRPr="00335352" w:rsidRDefault="009836AF" w:rsidP="009A4A4D">
      <w:pPr>
        <w:spacing w:after="0" w:line="240" w:lineRule="auto"/>
        <w:jc w:val="both"/>
        <w:rPr>
          <w:rFonts w:eastAsia="Times New Roman" w:cs="Arial"/>
          <w:color w:val="000000"/>
          <w:szCs w:val="20"/>
          <w:lang w:eastAsia="sl-SI"/>
        </w:rPr>
      </w:pPr>
    </w:p>
    <w:p w14:paraId="380E2614" w14:textId="125F84A0" w:rsidR="009836AF" w:rsidRPr="00335352" w:rsidRDefault="009836AF" w:rsidP="009A4A4D">
      <w:pPr>
        <w:spacing w:after="0" w:line="240" w:lineRule="auto"/>
        <w:jc w:val="both"/>
        <w:rPr>
          <w:rFonts w:eastAsia="Times New Roman" w:cs="Arial"/>
          <w:color w:val="000000"/>
          <w:szCs w:val="20"/>
          <w:lang w:eastAsia="sl-SI"/>
        </w:rPr>
      </w:pPr>
      <w:r w:rsidRPr="00335352">
        <w:rPr>
          <w:rFonts w:eastAsia="Times New Roman" w:cs="Arial"/>
          <w:b/>
          <w:color w:val="000000"/>
          <w:szCs w:val="20"/>
          <w:lang w:eastAsia="sl-SI"/>
        </w:rPr>
        <w:t>_______________________________________,</w:t>
      </w:r>
      <w:r w:rsidRPr="00335352">
        <w:rPr>
          <w:rFonts w:eastAsia="Times New Roman" w:cs="Arial"/>
          <w:color w:val="000000"/>
          <w:szCs w:val="20"/>
          <w:lang w:eastAsia="sl-SI"/>
        </w:rPr>
        <w:t xml:space="preserve"> </w:t>
      </w:r>
      <w:r w:rsidR="00335352" w:rsidRPr="00335352">
        <w:rPr>
          <w:rFonts w:eastAsia="Times New Roman" w:cs="Arial"/>
          <w:color w:val="000000"/>
          <w:szCs w:val="20"/>
          <w:lang w:eastAsia="sl-SI"/>
        </w:rPr>
        <w:t>Identification number:</w:t>
      </w:r>
      <w:r w:rsidRPr="00335352">
        <w:rPr>
          <w:rFonts w:eastAsia="Times New Roman" w:cs="Arial"/>
          <w:color w:val="000000"/>
          <w:szCs w:val="20"/>
          <w:lang w:eastAsia="sl-SI"/>
        </w:rPr>
        <w:t xml:space="preserve"> _________, </w:t>
      </w:r>
      <w:r w:rsidR="00335352" w:rsidRPr="00335352">
        <w:rPr>
          <w:rFonts w:eastAsia="Times New Roman" w:cs="Arial"/>
          <w:szCs w:val="20"/>
          <w:lang w:eastAsia="sl-SI"/>
        </w:rPr>
        <w:t>Tax number</w:t>
      </w:r>
      <w:r w:rsidRPr="00335352">
        <w:rPr>
          <w:rFonts w:eastAsia="Times New Roman" w:cs="Arial"/>
          <w:color w:val="000000"/>
          <w:szCs w:val="20"/>
          <w:lang w:eastAsia="sl-SI"/>
        </w:rPr>
        <w:t xml:space="preserve">: _____________, </w:t>
      </w:r>
      <w:r w:rsidR="00335352" w:rsidRPr="00335352">
        <w:rPr>
          <w:rFonts w:eastAsia="Times New Roman" w:cs="Arial"/>
          <w:color w:val="000000"/>
          <w:szCs w:val="20"/>
          <w:lang w:eastAsia="sl-SI"/>
        </w:rPr>
        <w:t xml:space="preserve">represented by </w:t>
      </w:r>
      <w:r w:rsidRPr="00335352">
        <w:rPr>
          <w:rFonts w:eastAsia="Times New Roman" w:cs="Arial"/>
          <w:color w:val="000000"/>
          <w:szCs w:val="20"/>
          <w:lang w:eastAsia="sl-SI"/>
        </w:rPr>
        <w:t>______________ (</w:t>
      </w:r>
      <w:r w:rsidR="00335352" w:rsidRPr="00335352">
        <w:rPr>
          <w:rFonts w:eastAsia="Times New Roman" w:cs="Arial"/>
          <w:color w:val="000000"/>
          <w:szCs w:val="20"/>
          <w:lang w:eastAsia="sl-SI"/>
        </w:rPr>
        <w:t>hereinafter referred to as</w:t>
      </w:r>
      <w:r w:rsidR="00607831">
        <w:rPr>
          <w:rFonts w:eastAsia="Times New Roman" w:cs="Arial"/>
          <w:color w:val="000000"/>
          <w:szCs w:val="20"/>
          <w:lang w:eastAsia="sl-SI"/>
        </w:rPr>
        <w:t xml:space="preserve"> the</w:t>
      </w:r>
      <w:r w:rsidR="00335352" w:rsidRPr="00335352">
        <w:rPr>
          <w:rFonts w:eastAsia="Times New Roman" w:cs="Arial"/>
          <w:color w:val="000000"/>
          <w:szCs w:val="20"/>
          <w:lang w:eastAsia="sl-SI"/>
        </w:rPr>
        <w:t xml:space="preserve"> " </w:t>
      </w:r>
      <w:r w:rsidR="00335352" w:rsidRPr="00607831">
        <w:rPr>
          <w:rFonts w:eastAsia="Times New Roman" w:cs="Arial"/>
          <w:b/>
          <w:bCs/>
          <w:color w:val="000000"/>
          <w:szCs w:val="20"/>
          <w:lang w:eastAsia="sl-SI"/>
        </w:rPr>
        <w:t>Contractor</w:t>
      </w:r>
      <w:r w:rsidR="00335352" w:rsidRPr="00335352">
        <w:rPr>
          <w:rFonts w:eastAsia="Times New Roman" w:cs="Arial"/>
          <w:color w:val="000000"/>
          <w:szCs w:val="20"/>
          <w:lang w:eastAsia="sl-SI"/>
        </w:rPr>
        <w:t>"</w:t>
      </w:r>
      <w:r w:rsidRPr="00335352">
        <w:rPr>
          <w:rFonts w:eastAsia="Times New Roman" w:cs="Arial"/>
          <w:color w:val="000000"/>
          <w:szCs w:val="20"/>
          <w:lang w:eastAsia="sl-SI"/>
        </w:rPr>
        <w:t>)</w:t>
      </w:r>
    </w:p>
    <w:p w14:paraId="11D78C5C" w14:textId="77777777" w:rsidR="009836AF" w:rsidRPr="00335352" w:rsidRDefault="009836AF" w:rsidP="009A4A4D">
      <w:pPr>
        <w:spacing w:after="0" w:line="240" w:lineRule="auto"/>
        <w:jc w:val="both"/>
        <w:rPr>
          <w:rFonts w:eastAsia="Times New Roman" w:cs="Arial"/>
          <w:color w:val="000000"/>
          <w:szCs w:val="20"/>
          <w:lang w:eastAsia="sl-SI"/>
        </w:rPr>
      </w:pPr>
    </w:p>
    <w:p w14:paraId="14226247" w14:textId="77777777" w:rsidR="007B2968" w:rsidRDefault="007B2968" w:rsidP="00B10581">
      <w:pPr>
        <w:spacing w:line="240" w:lineRule="auto"/>
        <w:rPr>
          <w:rFonts w:cs="Arial"/>
          <w:szCs w:val="20"/>
          <w:lang w:eastAsia="sl-SI"/>
        </w:rPr>
      </w:pPr>
    </w:p>
    <w:p w14:paraId="3AEAD5C5" w14:textId="74871D1E" w:rsidR="00B10581" w:rsidRDefault="00B10581" w:rsidP="00B10581">
      <w:pPr>
        <w:spacing w:line="240" w:lineRule="auto"/>
        <w:rPr>
          <w:rFonts w:cs="Arial"/>
          <w:b/>
          <w:bCs/>
          <w:szCs w:val="20"/>
          <w:lang w:eastAsia="sl-SI"/>
        </w:rPr>
      </w:pPr>
      <w:r w:rsidRPr="00B10581">
        <w:rPr>
          <w:rFonts w:cs="Arial"/>
          <w:b/>
          <w:bCs/>
          <w:szCs w:val="20"/>
          <w:lang w:eastAsia="sl-SI"/>
        </w:rPr>
        <w:t>PRELIMINARY OBSERVATIONS</w:t>
      </w:r>
    </w:p>
    <w:p w14:paraId="79C6B25B" w14:textId="637D2347" w:rsidR="00B10581" w:rsidRDefault="00034B23" w:rsidP="003B164F">
      <w:pPr>
        <w:jc w:val="center"/>
        <w:rPr>
          <w:rFonts w:cs="Arial"/>
          <w:b/>
          <w:bCs/>
          <w:szCs w:val="20"/>
        </w:rPr>
      </w:pPr>
      <w:r w:rsidRPr="00B10581">
        <w:rPr>
          <w:rFonts w:cs="Arial"/>
          <w:b/>
          <w:bCs/>
          <w:szCs w:val="20"/>
        </w:rPr>
        <w:t>Article</w:t>
      </w:r>
      <w:r w:rsidR="00B10581" w:rsidRPr="00B10581">
        <w:rPr>
          <w:rFonts w:cs="Arial"/>
          <w:b/>
          <w:bCs/>
          <w:szCs w:val="20"/>
        </w:rPr>
        <w:t xml:space="preserve"> 1</w:t>
      </w:r>
    </w:p>
    <w:p w14:paraId="3A366AB0" w14:textId="3C782F24" w:rsidR="003B164F" w:rsidRPr="00B10581" w:rsidRDefault="003B164F" w:rsidP="003B164F">
      <w:pPr>
        <w:jc w:val="center"/>
        <w:rPr>
          <w:rFonts w:cs="Arial"/>
          <w:b/>
          <w:bCs/>
          <w:szCs w:val="20"/>
        </w:rPr>
      </w:pPr>
      <w:r>
        <w:rPr>
          <w:rFonts w:cs="Arial"/>
          <w:b/>
          <w:bCs/>
          <w:szCs w:val="20"/>
        </w:rPr>
        <w:t>(</w:t>
      </w:r>
      <w:r w:rsidRPr="003B164F">
        <w:rPr>
          <w:rFonts w:cs="Arial"/>
          <w:b/>
          <w:bCs/>
          <w:szCs w:val="20"/>
        </w:rPr>
        <w:t>Introductory provision</w:t>
      </w:r>
      <w:r>
        <w:rPr>
          <w:rFonts w:cs="Arial"/>
          <w:b/>
          <w:bCs/>
          <w:szCs w:val="20"/>
        </w:rPr>
        <w:t>)</w:t>
      </w:r>
    </w:p>
    <w:p w14:paraId="7B9FC956" w14:textId="77777777" w:rsidR="00B10581" w:rsidRDefault="00B10581" w:rsidP="009A4A4D">
      <w:pPr>
        <w:spacing w:line="240" w:lineRule="auto"/>
        <w:jc w:val="both"/>
        <w:rPr>
          <w:rFonts w:eastAsia="Calibri" w:cs="Arial"/>
          <w:szCs w:val="20"/>
          <w:lang w:eastAsia="sl-SI"/>
        </w:rPr>
      </w:pPr>
    </w:p>
    <w:p w14:paraId="14D5341C" w14:textId="77777777" w:rsidR="00AE2BB1" w:rsidRPr="00AE2BB1" w:rsidRDefault="00AE2BB1" w:rsidP="00AE2BB1">
      <w:pPr>
        <w:jc w:val="both"/>
        <w:rPr>
          <w:rFonts w:cs="Arial"/>
          <w:szCs w:val="20"/>
        </w:rPr>
      </w:pPr>
      <w:r w:rsidRPr="00AE2BB1">
        <w:rPr>
          <w:rFonts w:cs="Arial"/>
          <w:szCs w:val="20"/>
        </w:rPr>
        <w:t>The Parties acknowledge that:</w:t>
      </w:r>
    </w:p>
    <w:p w14:paraId="523CD257" w14:textId="318CAB3E" w:rsidR="00AE2BB1" w:rsidRPr="00AE2BB1" w:rsidRDefault="00AE2BB1" w:rsidP="00AE2BB1">
      <w:pPr>
        <w:pStyle w:val="ListParagraph"/>
        <w:numPr>
          <w:ilvl w:val="0"/>
          <w:numId w:val="5"/>
        </w:numPr>
        <w:jc w:val="both"/>
        <w:rPr>
          <w:rFonts w:ascii="Arial" w:eastAsiaTheme="minorHAnsi" w:hAnsi="Arial" w:cs="Arial"/>
          <w:sz w:val="20"/>
          <w:szCs w:val="20"/>
          <w:lang w:eastAsia="en-US"/>
        </w:rPr>
      </w:pPr>
      <w:r w:rsidRPr="00AE2BB1">
        <w:rPr>
          <w:rFonts w:ascii="Arial" w:eastAsiaTheme="minorHAnsi" w:hAnsi="Arial" w:cs="Arial"/>
          <w:sz w:val="20"/>
          <w:szCs w:val="20"/>
          <w:lang w:eastAsia="en-US"/>
        </w:rPr>
        <w:t xml:space="preserve">the Contracting Authority has carried out a public procurement procedure for ...No __________, published on __________ at </w:t>
      </w:r>
      <w:proofErr w:type="gramStart"/>
      <w:r w:rsidRPr="00AE2BB1">
        <w:rPr>
          <w:rFonts w:ascii="Arial" w:eastAsiaTheme="minorHAnsi" w:hAnsi="Arial" w:cs="Arial"/>
          <w:sz w:val="20"/>
          <w:szCs w:val="20"/>
          <w:lang w:eastAsia="en-US"/>
        </w:rPr>
        <w:t>__________;</w:t>
      </w:r>
      <w:proofErr w:type="gramEnd"/>
    </w:p>
    <w:p w14:paraId="025E27FB" w14:textId="0B396774" w:rsidR="00AE2BB1" w:rsidRPr="00AE2BB1" w:rsidRDefault="00AE2BB1" w:rsidP="00AE2BB1">
      <w:pPr>
        <w:pStyle w:val="ListParagraph"/>
        <w:numPr>
          <w:ilvl w:val="0"/>
          <w:numId w:val="5"/>
        </w:numPr>
        <w:jc w:val="both"/>
        <w:rPr>
          <w:rFonts w:ascii="Arial" w:eastAsiaTheme="minorHAnsi" w:hAnsi="Arial" w:cs="Arial"/>
          <w:sz w:val="20"/>
          <w:szCs w:val="20"/>
          <w:lang w:eastAsia="en-US"/>
        </w:rPr>
      </w:pPr>
      <w:r w:rsidRPr="00AE2BB1">
        <w:rPr>
          <w:rFonts w:ascii="Arial" w:eastAsiaTheme="minorHAnsi" w:hAnsi="Arial" w:cs="Arial"/>
          <w:sz w:val="20"/>
          <w:szCs w:val="20"/>
          <w:lang w:eastAsia="en-US"/>
        </w:rPr>
        <w:t xml:space="preserve">the contractor with whom this contract is concluded has been selected as the economically most advantageous tenderer on the basis of the award decision </w:t>
      </w:r>
      <w:r w:rsidR="00FE254D">
        <w:rPr>
          <w:rFonts w:ascii="Arial" w:eastAsiaTheme="minorHAnsi" w:hAnsi="Arial" w:cs="Arial"/>
          <w:sz w:val="20"/>
          <w:szCs w:val="20"/>
          <w:lang w:eastAsia="en-US"/>
        </w:rPr>
        <w:t>n</w:t>
      </w:r>
      <w:r w:rsidRPr="00AE2BB1">
        <w:rPr>
          <w:rFonts w:ascii="Arial" w:eastAsiaTheme="minorHAnsi" w:hAnsi="Arial" w:cs="Arial"/>
          <w:sz w:val="20"/>
          <w:szCs w:val="20"/>
          <w:lang w:eastAsia="en-US"/>
        </w:rPr>
        <w:t>o</w:t>
      </w:r>
      <w:r w:rsidR="00FE254D">
        <w:rPr>
          <w:rFonts w:ascii="Arial" w:eastAsiaTheme="minorHAnsi" w:hAnsi="Arial" w:cs="Arial"/>
          <w:sz w:val="20"/>
          <w:szCs w:val="20"/>
          <w:lang w:eastAsia="en-US"/>
        </w:rPr>
        <w:t>.</w:t>
      </w:r>
      <w:r w:rsidRPr="00AE2BB1">
        <w:rPr>
          <w:rFonts w:ascii="Arial" w:eastAsiaTheme="minorHAnsi" w:hAnsi="Arial" w:cs="Arial"/>
          <w:sz w:val="20"/>
          <w:szCs w:val="20"/>
          <w:lang w:eastAsia="en-US"/>
        </w:rPr>
        <w:t xml:space="preserve"> _____________ of </w:t>
      </w:r>
      <w:proofErr w:type="gramStart"/>
      <w:r w:rsidRPr="00AE2BB1">
        <w:rPr>
          <w:rFonts w:ascii="Arial" w:eastAsiaTheme="minorHAnsi" w:hAnsi="Arial" w:cs="Arial"/>
          <w:sz w:val="20"/>
          <w:szCs w:val="20"/>
          <w:lang w:eastAsia="en-US"/>
        </w:rPr>
        <w:t>__________;</w:t>
      </w:r>
      <w:proofErr w:type="gramEnd"/>
    </w:p>
    <w:p w14:paraId="71306986" w14:textId="1C53E837" w:rsidR="00AE2BB1" w:rsidRPr="00AE2BB1" w:rsidRDefault="00AE2BB1" w:rsidP="00AE2BB1">
      <w:pPr>
        <w:pStyle w:val="ListParagraph"/>
        <w:numPr>
          <w:ilvl w:val="0"/>
          <w:numId w:val="5"/>
        </w:numPr>
        <w:jc w:val="both"/>
        <w:rPr>
          <w:rFonts w:ascii="Arial" w:eastAsiaTheme="minorHAnsi" w:hAnsi="Arial" w:cs="Arial"/>
          <w:sz w:val="20"/>
          <w:szCs w:val="20"/>
          <w:lang w:eastAsia="en-US"/>
        </w:rPr>
      </w:pPr>
      <w:r w:rsidRPr="00AE2BB1">
        <w:rPr>
          <w:rFonts w:ascii="Arial" w:eastAsiaTheme="minorHAnsi" w:hAnsi="Arial" w:cs="Arial"/>
          <w:sz w:val="20"/>
          <w:szCs w:val="20"/>
          <w:lang w:eastAsia="en-US"/>
        </w:rPr>
        <w:t xml:space="preserve">the technical specification, as Annex 1, forms an integral part of this </w:t>
      </w:r>
      <w:proofErr w:type="gramStart"/>
      <w:r w:rsidRPr="00AE2BB1">
        <w:rPr>
          <w:rFonts w:ascii="Arial" w:eastAsiaTheme="minorHAnsi" w:hAnsi="Arial" w:cs="Arial"/>
          <w:sz w:val="20"/>
          <w:szCs w:val="20"/>
          <w:lang w:eastAsia="en-US"/>
        </w:rPr>
        <w:t>contract;</w:t>
      </w:r>
      <w:proofErr w:type="gramEnd"/>
    </w:p>
    <w:p w14:paraId="4E0DC142" w14:textId="5669D5F1" w:rsidR="00AE2BB1" w:rsidRDefault="00AE2BB1" w:rsidP="00AE2BB1">
      <w:pPr>
        <w:pStyle w:val="ListParagraph"/>
        <w:numPr>
          <w:ilvl w:val="0"/>
          <w:numId w:val="5"/>
        </w:numPr>
        <w:jc w:val="both"/>
        <w:rPr>
          <w:rFonts w:ascii="Arial" w:eastAsiaTheme="minorHAnsi" w:hAnsi="Arial" w:cs="Arial"/>
          <w:sz w:val="20"/>
          <w:szCs w:val="20"/>
          <w:lang w:eastAsia="en-US"/>
        </w:rPr>
      </w:pPr>
      <w:r w:rsidRPr="00AE2BB1">
        <w:rPr>
          <w:rFonts w:ascii="Arial" w:eastAsiaTheme="minorHAnsi" w:hAnsi="Arial" w:cs="Arial"/>
          <w:sz w:val="20"/>
          <w:szCs w:val="20"/>
          <w:lang w:eastAsia="en-US"/>
        </w:rPr>
        <w:t xml:space="preserve">the tender submitted by the contractor </w:t>
      </w:r>
      <w:r w:rsidR="00FE254D">
        <w:rPr>
          <w:rFonts w:ascii="Arial" w:eastAsiaTheme="minorHAnsi" w:hAnsi="Arial" w:cs="Arial"/>
          <w:sz w:val="20"/>
          <w:szCs w:val="20"/>
          <w:lang w:eastAsia="en-US"/>
        </w:rPr>
        <w:t>n</w:t>
      </w:r>
      <w:r w:rsidRPr="00AE2BB1">
        <w:rPr>
          <w:rFonts w:ascii="Arial" w:eastAsiaTheme="minorHAnsi" w:hAnsi="Arial" w:cs="Arial"/>
          <w:sz w:val="20"/>
          <w:szCs w:val="20"/>
          <w:lang w:eastAsia="en-US"/>
        </w:rPr>
        <w:t>o</w:t>
      </w:r>
      <w:r w:rsidR="00FE254D">
        <w:rPr>
          <w:rFonts w:ascii="Arial" w:eastAsiaTheme="minorHAnsi" w:hAnsi="Arial" w:cs="Arial"/>
          <w:sz w:val="20"/>
          <w:szCs w:val="20"/>
          <w:lang w:eastAsia="en-US"/>
        </w:rPr>
        <w:t>.</w:t>
      </w:r>
      <w:r w:rsidRPr="00AE2BB1">
        <w:rPr>
          <w:rFonts w:ascii="Arial" w:eastAsiaTheme="minorHAnsi" w:hAnsi="Arial" w:cs="Arial"/>
          <w:sz w:val="20"/>
          <w:szCs w:val="20"/>
          <w:lang w:eastAsia="en-US"/>
        </w:rPr>
        <w:t xml:space="preserve"> _______ of ________ as Annex 2 shall form an integral part of this </w:t>
      </w:r>
      <w:proofErr w:type="gramStart"/>
      <w:r w:rsidRPr="00AE2BB1">
        <w:rPr>
          <w:rFonts w:ascii="Arial" w:eastAsiaTheme="minorHAnsi" w:hAnsi="Arial" w:cs="Arial"/>
          <w:sz w:val="20"/>
          <w:szCs w:val="20"/>
          <w:lang w:eastAsia="en-US"/>
        </w:rPr>
        <w:t>contract;</w:t>
      </w:r>
      <w:proofErr w:type="gramEnd"/>
    </w:p>
    <w:p w14:paraId="23EC2CE4" w14:textId="3F2B5B42" w:rsidR="001F5682" w:rsidRPr="003B164F" w:rsidRDefault="003B164F" w:rsidP="00AE2BB1">
      <w:pPr>
        <w:pStyle w:val="ListParagraph"/>
        <w:numPr>
          <w:ilvl w:val="0"/>
          <w:numId w:val="5"/>
        </w:numPr>
        <w:jc w:val="both"/>
        <w:rPr>
          <w:rFonts w:ascii="Arial" w:eastAsiaTheme="minorHAnsi" w:hAnsi="Arial" w:cs="Arial"/>
          <w:sz w:val="20"/>
          <w:szCs w:val="20"/>
          <w:lang w:eastAsia="en-US"/>
        </w:rPr>
      </w:pPr>
      <w:r w:rsidRPr="003B164F">
        <w:rPr>
          <w:rFonts w:ascii="Arial" w:eastAsiaTheme="minorHAnsi" w:hAnsi="Arial" w:cs="Arial"/>
          <w:sz w:val="20"/>
          <w:szCs w:val="20"/>
          <w:lang w:eastAsia="en-US"/>
        </w:rPr>
        <w:t xml:space="preserve">prior to the conclusion of this contract, the </w:t>
      </w:r>
      <w:r w:rsidR="00FE254D">
        <w:rPr>
          <w:rFonts w:ascii="Arial" w:eastAsiaTheme="minorHAnsi" w:hAnsi="Arial" w:cs="Arial"/>
          <w:sz w:val="20"/>
          <w:szCs w:val="20"/>
          <w:lang w:eastAsia="en-US"/>
        </w:rPr>
        <w:t>Contractor</w:t>
      </w:r>
      <w:r w:rsidR="00FE254D" w:rsidRPr="003B164F">
        <w:rPr>
          <w:rFonts w:ascii="Arial" w:eastAsiaTheme="minorHAnsi" w:hAnsi="Arial" w:cs="Arial"/>
          <w:sz w:val="20"/>
          <w:szCs w:val="20"/>
          <w:lang w:eastAsia="en-US"/>
        </w:rPr>
        <w:t xml:space="preserve"> </w:t>
      </w:r>
      <w:r w:rsidRPr="003B164F">
        <w:rPr>
          <w:rFonts w:ascii="Arial" w:eastAsiaTheme="minorHAnsi" w:hAnsi="Arial" w:cs="Arial"/>
          <w:sz w:val="20"/>
          <w:szCs w:val="20"/>
          <w:lang w:eastAsia="en-US"/>
        </w:rPr>
        <w:t>has submitted to the Contracting authority, in accordance with the Act on Integrity and Prevention of Corruption (</w:t>
      </w:r>
      <w:proofErr w:type="spellStart"/>
      <w:r w:rsidRPr="003B164F">
        <w:rPr>
          <w:rFonts w:ascii="Arial" w:eastAsiaTheme="minorHAnsi" w:hAnsi="Arial" w:cs="Arial"/>
          <w:sz w:val="20"/>
          <w:szCs w:val="20"/>
          <w:lang w:eastAsia="en-US"/>
        </w:rPr>
        <w:t>ZIntPK</w:t>
      </w:r>
      <w:proofErr w:type="spellEnd"/>
      <w:r w:rsidRPr="003B164F">
        <w:rPr>
          <w:rFonts w:ascii="Arial" w:eastAsiaTheme="minorHAnsi" w:hAnsi="Arial" w:cs="Arial"/>
          <w:sz w:val="20"/>
          <w:szCs w:val="20"/>
          <w:lang w:eastAsia="en-US"/>
        </w:rPr>
        <w:t xml:space="preserve"> - Official Gazette of the Republic of Slovenia, </w:t>
      </w:r>
      <w:r w:rsidR="00FE254D">
        <w:rPr>
          <w:rFonts w:ascii="Arial" w:eastAsiaTheme="minorHAnsi" w:hAnsi="Arial" w:cs="Arial"/>
          <w:sz w:val="20"/>
          <w:szCs w:val="20"/>
          <w:lang w:eastAsia="en-US"/>
        </w:rPr>
        <w:t>n</w:t>
      </w:r>
      <w:r w:rsidRPr="003B164F">
        <w:rPr>
          <w:rFonts w:ascii="Arial" w:eastAsiaTheme="minorHAnsi" w:hAnsi="Arial" w:cs="Arial"/>
          <w:sz w:val="20"/>
          <w:szCs w:val="20"/>
          <w:lang w:eastAsia="en-US"/>
        </w:rPr>
        <w:t xml:space="preserve">o. 69/11 </w:t>
      </w:r>
      <w:r w:rsidR="00FE254D">
        <w:rPr>
          <w:rFonts w:ascii="Arial" w:eastAsiaTheme="minorHAnsi" w:hAnsi="Arial" w:cs="Arial"/>
          <w:sz w:val="20"/>
          <w:szCs w:val="20"/>
          <w:lang w:eastAsia="en-US"/>
        </w:rPr>
        <w:t>–</w:t>
      </w:r>
      <w:r w:rsidRPr="003B164F">
        <w:rPr>
          <w:rFonts w:ascii="Arial" w:eastAsiaTheme="minorHAnsi" w:hAnsi="Arial" w:cs="Arial"/>
          <w:sz w:val="20"/>
          <w:szCs w:val="20"/>
          <w:lang w:eastAsia="en-US"/>
        </w:rPr>
        <w:t xml:space="preserve"> UPB</w:t>
      </w:r>
      <w:r w:rsidR="00FE254D">
        <w:rPr>
          <w:rFonts w:ascii="Arial" w:eastAsiaTheme="minorHAnsi" w:hAnsi="Arial" w:cs="Arial"/>
          <w:sz w:val="20"/>
          <w:szCs w:val="20"/>
          <w:lang w:eastAsia="en-US"/>
        </w:rPr>
        <w:t>, as amended</w:t>
      </w:r>
      <w:r w:rsidRPr="003B164F">
        <w:rPr>
          <w:rFonts w:ascii="Arial" w:eastAsiaTheme="minorHAnsi" w:hAnsi="Arial" w:cs="Arial"/>
          <w:sz w:val="20"/>
          <w:szCs w:val="20"/>
          <w:lang w:eastAsia="en-US"/>
        </w:rPr>
        <w:t>), a declaration on the participation of natural and legal persons in the ownership of the Contractor, including the participation of silent partners, as well as on the economic entities which, in accordance with the provisions of the Act governing commercial companies, are deemed to be affiliated companies with the Contractor</w:t>
      </w:r>
      <w:r w:rsidR="001F5682" w:rsidRPr="003B164F">
        <w:rPr>
          <w:rFonts w:ascii="Arial" w:eastAsiaTheme="minorHAnsi" w:hAnsi="Arial" w:cs="Arial"/>
          <w:sz w:val="20"/>
          <w:szCs w:val="20"/>
          <w:lang w:eastAsia="en-US"/>
        </w:rPr>
        <w:t>.</w:t>
      </w:r>
    </w:p>
    <w:p w14:paraId="455DB3FD" w14:textId="77777777" w:rsidR="00F41029" w:rsidRPr="00335352" w:rsidRDefault="00F41029" w:rsidP="009A4A4D">
      <w:pPr>
        <w:spacing w:line="240" w:lineRule="auto"/>
        <w:ind w:left="360"/>
        <w:jc w:val="both"/>
        <w:rPr>
          <w:rFonts w:cs="Arial"/>
          <w:szCs w:val="20"/>
        </w:rPr>
      </w:pPr>
    </w:p>
    <w:p w14:paraId="4C66865F" w14:textId="790703E8" w:rsidR="003B164F" w:rsidRPr="003B164F" w:rsidRDefault="00034B23" w:rsidP="009A4A4D">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3B164F">
        <w:rPr>
          <w:rFonts w:eastAsia="Times New Roman" w:cs="Arial"/>
          <w:b/>
          <w:bCs/>
          <w:szCs w:val="20"/>
          <w:lang w:eastAsia="sl-SI"/>
        </w:rPr>
        <w:lastRenderedPageBreak/>
        <w:t>Article</w:t>
      </w:r>
      <w:r w:rsidR="003B164F" w:rsidRPr="003B164F">
        <w:rPr>
          <w:rFonts w:eastAsia="Times New Roman" w:cs="Arial"/>
          <w:b/>
          <w:bCs/>
          <w:szCs w:val="20"/>
          <w:lang w:eastAsia="sl-SI"/>
        </w:rPr>
        <w:t xml:space="preserve"> 2</w:t>
      </w:r>
    </w:p>
    <w:p w14:paraId="44C123A1" w14:textId="744C762D" w:rsidR="002E02A3" w:rsidRPr="003B164F" w:rsidRDefault="002E02A3" w:rsidP="009A4A4D">
      <w:pPr>
        <w:overflowPunct w:val="0"/>
        <w:autoSpaceDE w:val="0"/>
        <w:autoSpaceDN w:val="0"/>
        <w:adjustRightInd w:val="0"/>
        <w:spacing w:line="240" w:lineRule="auto"/>
        <w:ind w:left="360"/>
        <w:jc w:val="center"/>
        <w:textAlignment w:val="baseline"/>
        <w:rPr>
          <w:rFonts w:eastAsia="Times New Roman" w:cs="Arial"/>
          <w:b/>
          <w:bCs/>
          <w:szCs w:val="20"/>
        </w:rPr>
      </w:pPr>
      <w:r w:rsidRPr="003B164F">
        <w:rPr>
          <w:rFonts w:eastAsia="Times New Roman" w:cs="Arial"/>
          <w:b/>
          <w:bCs/>
          <w:szCs w:val="20"/>
        </w:rPr>
        <w:t>(</w:t>
      </w:r>
      <w:r w:rsidR="00AE2BB1">
        <w:rPr>
          <w:rFonts w:eastAsia="Times New Roman" w:cs="Arial"/>
          <w:b/>
          <w:bCs/>
          <w:szCs w:val="20"/>
        </w:rPr>
        <w:t>S</w:t>
      </w:r>
      <w:r w:rsidR="003B164F" w:rsidRPr="003B164F">
        <w:rPr>
          <w:rFonts w:eastAsia="Times New Roman" w:cs="Arial"/>
          <w:b/>
          <w:bCs/>
          <w:szCs w:val="20"/>
        </w:rPr>
        <w:t>ubject of the contract</w:t>
      </w:r>
      <w:r w:rsidRPr="003B164F">
        <w:rPr>
          <w:rFonts w:eastAsia="Times New Roman" w:cs="Arial"/>
          <w:b/>
          <w:bCs/>
          <w:szCs w:val="20"/>
        </w:rPr>
        <w:t>)</w:t>
      </w:r>
    </w:p>
    <w:p w14:paraId="0401F7D1" w14:textId="0406E44E" w:rsidR="003B164F" w:rsidRDefault="003B164F" w:rsidP="009A4A4D">
      <w:pPr>
        <w:spacing w:line="240" w:lineRule="auto"/>
        <w:jc w:val="both"/>
        <w:rPr>
          <w:rFonts w:cs="Arial"/>
          <w:color w:val="000000" w:themeColor="text1"/>
          <w:szCs w:val="20"/>
        </w:rPr>
      </w:pPr>
      <w:r w:rsidRPr="003B164F">
        <w:rPr>
          <w:rFonts w:cs="Arial"/>
          <w:color w:val="000000" w:themeColor="text1"/>
          <w:szCs w:val="20"/>
        </w:rPr>
        <w:t xml:space="preserve">The subject of the contract is </w:t>
      </w:r>
      <w:r w:rsidR="00C34B7A">
        <w:rPr>
          <w:rFonts w:cs="Arial"/>
          <w:color w:val="000000" w:themeColor="text1"/>
          <w:szCs w:val="20"/>
        </w:rPr>
        <w:t xml:space="preserve">the </w:t>
      </w:r>
      <w:r w:rsidRPr="003B164F">
        <w:rPr>
          <w:rFonts w:cs="Arial"/>
          <w:color w:val="000000" w:themeColor="text1"/>
          <w:szCs w:val="20"/>
        </w:rPr>
        <w:t xml:space="preserve">development and implementation of an electronic platform for </w:t>
      </w:r>
      <w:r w:rsidR="00C34B7A">
        <w:rPr>
          <w:rFonts w:cs="Arial"/>
          <w:color w:val="000000" w:themeColor="text1"/>
          <w:szCs w:val="20"/>
        </w:rPr>
        <w:t xml:space="preserve">the </w:t>
      </w:r>
      <w:r w:rsidRPr="003B164F">
        <w:rPr>
          <w:rFonts w:cs="Arial"/>
          <w:color w:val="000000" w:themeColor="text1"/>
          <w:szCs w:val="20"/>
        </w:rPr>
        <w:t>identification of systemic anomalies in public procurement</w:t>
      </w:r>
      <w:r w:rsidR="00C34B7A">
        <w:rPr>
          <w:rFonts w:cs="Arial"/>
          <w:color w:val="000000" w:themeColor="text1"/>
          <w:szCs w:val="20"/>
        </w:rPr>
        <w:t xml:space="preserve"> and monitoring of public expenditures</w:t>
      </w:r>
      <w:r w:rsidR="00AE2BB1">
        <w:rPr>
          <w:rFonts w:cs="Arial"/>
          <w:color w:val="000000" w:themeColor="text1"/>
          <w:szCs w:val="20"/>
        </w:rPr>
        <w:t xml:space="preserve"> </w:t>
      </w:r>
      <w:r w:rsidR="00AE2BB1" w:rsidRPr="00AE2BB1">
        <w:rPr>
          <w:rFonts w:cs="Arial"/>
          <w:color w:val="000000" w:themeColor="text1"/>
          <w:szCs w:val="20"/>
        </w:rPr>
        <w:t>(hereafter: the Information System)</w:t>
      </w:r>
      <w:r w:rsidR="00AE2BB1" w:rsidRPr="00AE2BB1">
        <w:t>,</w:t>
      </w:r>
      <w:r w:rsidR="00AE2BB1" w:rsidRPr="00AE2BB1">
        <w:rPr>
          <w:rFonts w:cs="Arial"/>
          <w:color w:val="000000" w:themeColor="text1"/>
          <w:szCs w:val="20"/>
        </w:rPr>
        <w:t xml:space="preserve"> all in accordance with the technical specifications of the contracting authority and the contractor's tender referred to in Article 1 of this contract.</w:t>
      </w:r>
    </w:p>
    <w:p w14:paraId="5DB068F6" w14:textId="77777777" w:rsidR="00792F32" w:rsidRPr="00335352" w:rsidRDefault="00792F32" w:rsidP="009A4A4D">
      <w:pPr>
        <w:spacing w:line="240" w:lineRule="auto"/>
        <w:jc w:val="both"/>
        <w:rPr>
          <w:rFonts w:cs="Arial"/>
          <w:color w:val="000000" w:themeColor="text1"/>
          <w:szCs w:val="20"/>
        </w:rPr>
      </w:pPr>
    </w:p>
    <w:p w14:paraId="0DFD881D" w14:textId="3772B25E" w:rsidR="00AE2BB1" w:rsidRPr="003B164F" w:rsidRDefault="00034B23" w:rsidP="00AE2BB1">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3B164F">
        <w:rPr>
          <w:rFonts w:eastAsia="Times New Roman" w:cs="Arial"/>
          <w:b/>
          <w:bCs/>
          <w:szCs w:val="20"/>
          <w:lang w:eastAsia="sl-SI"/>
        </w:rPr>
        <w:t>Article</w:t>
      </w:r>
      <w:r w:rsidR="00AE2BB1" w:rsidRPr="003B164F">
        <w:rPr>
          <w:rFonts w:eastAsia="Times New Roman" w:cs="Arial"/>
          <w:b/>
          <w:bCs/>
          <w:szCs w:val="20"/>
          <w:lang w:eastAsia="sl-SI"/>
        </w:rPr>
        <w:t xml:space="preserve"> </w:t>
      </w:r>
      <w:r w:rsidR="00AE2BB1">
        <w:rPr>
          <w:rFonts w:eastAsia="Times New Roman" w:cs="Arial"/>
          <w:b/>
          <w:bCs/>
          <w:szCs w:val="20"/>
          <w:lang w:eastAsia="sl-SI"/>
        </w:rPr>
        <w:t>3</w:t>
      </w:r>
    </w:p>
    <w:p w14:paraId="525B66E6" w14:textId="29D43F90" w:rsidR="00AE2BB1" w:rsidRPr="003B164F" w:rsidRDefault="00AE2BB1" w:rsidP="00AE2BB1">
      <w:pPr>
        <w:overflowPunct w:val="0"/>
        <w:autoSpaceDE w:val="0"/>
        <w:autoSpaceDN w:val="0"/>
        <w:adjustRightInd w:val="0"/>
        <w:spacing w:line="240" w:lineRule="auto"/>
        <w:ind w:left="360"/>
        <w:jc w:val="center"/>
        <w:textAlignment w:val="baseline"/>
        <w:rPr>
          <w:rFonts w:eastAsia="Times New Roman" w:cs="Arial"/>
          <w:b/>
          <w:bCs/>
          <w:szCs w:val="20"/>
        </w:rPr>
      </w:pPr>
      <w:r w:rsidRPr="003B164F">
        <w:rPr>
          <w:rFonts w:eastAsia="Times New Roman" w:cs="Arial"/>
          <w:b/>
          <w:bCs/>
          <w:szCs w:val="20"/>
        </w:rPr>
        <w:t>(</w:t>
      </w:r>
      <w:r>
        <w:rPr>
          <w:rFonts w:eastAsia="Times New Roman" w:cs="Arial"/>
          <w:b/>
          <w:bCs/>
          <w:szCs w:val="20"/>
        </w:rPr>
        <w:t>P</w:t>
      </w:r>
      <w:r w:rsidRPr="00AE2BB1">
        <w:rPr>
          <w:rFonts w:eastAsia="Times New Roman" w:cs="Arial"/>
          <w:b/>
          <w:bCs/>
          <w:szCs w:val="20"/>
        </w:rPr>
        <w:t>hases and deadlines</w:t>
      </w:r>
      <w:r w:rsidRPr="003B164F">
        <w:rPr>
          <w:rFonts w:eastAsia="Times New Roman" w:cs="Arial"/>
          <w:b/>
          <w:bCs/>
          <w:szCs w:val="20"/>
        </w:rPr>
        <w:t>)</w:t>
      </w:r>
    </w:p>
    <w:p w14:paraId="5CE025CC" w14:textId="77777777" w:rsidR="00AE2BB1" w:rsidRDefault="00AE2BB1" w:rsidP="009A4A4D">
      <w:pPr>
        <w:spacing w:after="0" w:line="240" w:lineRule="auto"/>
        <w:jc w:val="both"/>
        <w:rPr>
          <w:rFonts w:eastAsia="Times New Roman" w:cs="Arial"/>
          <w:color w:val="000000"/>
          <w:szCs w:val="20"/>
          <w:lang w:eastAsia="sl-SI"/>
        </w:rPr>
      </w:pPr>
    </w:p>
    <w:p w14:paraId="0E97ECBD" w14:textId="2E8652FB" w:rsidR="00DF05E9" w:rsidRDefault="00AE2BB1" w:rsidP="009A4A4D">
      <w:pPr>
        <w:spacing w:after="0" w:line="240" w:lineRule="auto"/>
        <w:jc w:val="both"/>
        <w:rPr>
          <w:rFonts w:cs="Arial"/>
          <w:szCs w:val="20"/>
          <w:lang w:eastAsia="sl-SI"/>
        </w:rPr>
      </w:pPr>
      <w:r w:rsidRPr="00AE2BB1">
        <w:rPr>
          <w:rFonts w:cs="Arial"/>
          <w:szCs w:val="20"/>
          <w:lang w:eastAsia="sl-SI"/>
        </w:rPr>
        <w:t xml:space="preserve">The Contractor undertakes to </w:t>
      </w:r>
      <w:r w:rsidR="00C34B7A">
        <w:rPr>
          <w:rFonts w:cs="Arial"/>
          <w:szCs w:val="20"/>
          <w:lang w:eastAsia="sl-SI"/>
        </w:rPr>
        <w:t xml:space="preserve">start </w:t>
      </w:r>
      <w:r w:rsidRPr="00AE2BB1">
        <w:rPr>
          <w:rFonts w:cs="Arial"/>
          <w:szCs w:val="20"/>
          <w:lang w:eastAsia="sl-SI"/>
        </w:rPr>
        <w:t>carry</w:t>
      </w:r>
      <w:r w:rsidR="00C34B7A">
        <w:rPr>
          <w:rFonts w:cs="Arial"/>
          <w:szCs w:val="20"/>
          <w:lang w:eastAsia="sl-SI"/>
        </w:rPr>
        <w:t>ing</w:t>
      </w:r>
      <w:r w:rsidRPr="00AE2BB1">
        <w:rPr>
          <w:rFonts w:cs="Arial"/>
          <w:szCs w:val="20"/>
          <w:lang w:eastAsia="sl-SI"/>
        </w:rPr>
        <w:t xml:space="preserve"> out the works no later than eight (8) days after the Contract</w:t>
      </w:r>
      <w:r w:rsidR="00C34B7A">
        <w:rPr>
          <w:rFonts w:cs="Arial"/>
          <w:szCs w:val="20"/>
          <w:lang w:eastAsia="sl-SI"/>
        </w:rPr>
        <w:t xml:space="preserve"> </w:t>
      </w:r>
      <w:r w:rsidR="00687656">
        <w:rPr>
          <w:rFonts w:cs="Arial"/>
          <w:szCs w:val="20"/>
          <w:lang w:eastAsia="sl-SI"/>
        </w:rPr>
        <w:t xml:space="preserve">has been signed </w:t>
      </w:r>
      <w:r w:rsidR="00C34B7A">
        <w:rPr>
          <w:rFonts w:cs="Arial"/>
          <w:szCs w:val="20"/>
          <w:lang w:eastAsia="sl-SI"/>
        </w:rPr>
        <w:t>by both Parties</w:t>
      </w:r>
      <w:r w:rsidRPr="00AE2BB1">
        <w:rPr>
          <w:rFonts w:cs="Arial"/>
          <w:szCs w:val="20"/>
          <w:lang w:eastAsia="sl-SI"/>
        </w:rPr>
        <w:t>, unless otherwise agreed in writing between the Parties.</w:t>
      </w:r>
    </w:p>
    <w:p w14:paraId="4A3E64C5" w14:textId="77777777" w:rsidR="00AE2BB1" w:rsidRPr="00335352" w:rsidRDefault="00AE2BB1" w:rsidP="009A4A4D">
      <w:pPr>
        <w:spacing w:after="0" w:line="240" w:lineRule="auto"/>
        <w:jc w:val="both"/>
        <w:rPr>
          <w:rFonts w:cs="Arial"/>
          <w:szCs w:val="20"/>
          <w:lang w:eastAsia="sl-SI"/>
        </w:rPr>
      </w:pPr>
    </w:p>
    <w:p w14:paraId="7D1402AB" w14:textId="600E81A8" w:rsidR="00AE2BB1" w:rsidRDefault="00AE2BB1" w:rsidP="009A4A4D">
      <w:pPr>
        <w:spacing w:after="0" w:line="240" w:lineRule="auto"/>
        <w:jc w:val="both"/>
        <w:rPr>
          <w:rFonts w:cs="Arial"/>
          <w:szCs w:val="20"/>
          <w:lang w:eastAsia="sl-SI"/>
        </w:rPr>
      </w:pPr>
      <w:r w:rsidRPr="00AE2BB1">
        <w:rPr>
          <w:rFonts w:cs="Arial"/>
          <w:szCs w:val="20"/>
          <w:lang w:eastAsia="sl-SI"/>
        </w:rPr>
        <w:t xml:space="preserve">The Contract will be carried out in phases, as set out in Annex 3, which </w:t>
      </w:r>
      <w:r>
        <w:rPr>
          <w:rFonts w:cs="Arial"/>
          <w:szCs w:val="20"/>
          <w:lang w:eastAsia="sl-SI"/>
        </w:rPr>
        <w:t xml:space="preserve">shall </w:t>
      </w:r>
      <w:r w:rsidRPr="00AE2BB1">
        <w:rPr>
          <w:rFonts w:cs="Arial"/>
          <w:szCs w:val="20"/>
          <w:lang w:eastAsia="sl-SI"/>
        </w:rPr>
        <w:t>form an integral part of this Contract.</w:t>
      </w:r>
      <w:r w:rsidR="00607831" w:rsidRPr="00607831">
        <w:t xml:space="preserve"> </w:t>
      </w:r>
      <w:r w:rsidR="00607831" w:rsidRPr="00607831">
        <w:rPr>
          <w:rFonts w:cs="Arial"/>
          <w:szCs w:val="20"/>
          <w:lang w:eastAsia="sl-SI"/>
        </w:rPr>
        <w:t xml:space="preserve">Annex 3 also sets out </w:t>
      </w:r>
      <w:r w:rsidR="00223331" w:rsidRPr="00223331">
        <w:rPr>
          <w:rFonts w:cs="Arial"/>
          <w:szCs w:val="20"/>
          <w:lang w:eastAsia="sl-SI"/>
        </w:rPr>
        <w:t>the deadlines for completion of each phase</w:t>
      </w:r>
      <w:r w:rsidR="00223331">
        <w:rPr>
          <w:rFonts w:cs="Arial"/>
          <w:szCs w:val="20"/>
          <w:lang w:eastAsia="sl-SI"/>
        </w:rPr>
        <w:t xml:space="preserve">, </w:t>
      </w:r>
      <w:r w:rsidR="00607831" w:rsidRPr="00607831">
        <w:rPr>
          <w:rFonts w:cs="Arial"/>
          <w:szCs w:val="20"/>
          <w:lang w:eastAsia="sl-SI"/>
        </w:rPr>
        <w:t>more detailed descriptions and requirements of the subject matter of the contract.</w:t>
      </w:r>
    </w:p>
    <w:p w14:paraId="29FB2E2C" w14:textId="77777777" w:rsidR="00AE2BB1" w:rsidRDefault="00AE2BB1" w:rsidP="009A4A4D">
      <w:pPr>
        <w:spacing w:after="0" w:line="240" w:lineRule="auto"/>
        <w:jc w:val="both"/>
        <w:rPr>
          <w:rFonts w:cs="Arial"/>
          <w:szCs w:val="20"/>
          <w:lang w:eastAsia="sl-SI"/>
        </w:rPr>
      </w:pPr>
    </w:p>
    <w:p w14:paraId="06D8EAE4" w14:textId="77777777" w:rsidR="00034B23" w:rsidRDefault="00034B23" w:rsidP="009A4A4D">
      <w:pPr>
        <w:spacing w:after="0" w:line="240" w:lineRule="auto"/>
        <w:jc w:val="both"/>
        <w:rPr>
          <w:rFonts w:cs="Arial"/>
          <w:szCs w:val="20"/>
          <w:lang w:eastAsia="sl-SI"/>
        </w:rPr>
      </w:pPr>
    </w:p>
    <w:p w14:paraId="24621DBA" w14:textId="497EAE68" w:rsidR="00607831" w:rsidRPr="003B164F" w:rsidRDefault="00034B23" w:rsidP="00607831">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3B164F">
        <w:rPr>
          <w:rFonts w:eastAsia="Times New Roman" w:cs="Arial"/>
          <w:b/>
          <w:bCs/>
          <w:szCs w:val="20"/>
          <w:lang w:eastAsia="sl-SI"/>
        </w:rPr>
        <w:t>Article</w:t>
      </w:r>
      <w:r w:rsidR="00607831" w:rsidRPr="003B164F">
        <w:rPr>
          <w:rFonts w:eastAsia="Times New Roman" w:cs="Arial"/>
          <w:b/>
          <w:bCs/>
          <w:szCs w:val="20"/>
          <w:lang w:eastAsia="sl-SI"/>
        </w:rPr>
        <w:t xml:space="preserve"> </w:t>
      </w:r>
      <w:r w:rsidR="00607831">
        <w:rPr>
          <w:rFonts w:eastAsia="Times New Roman" w:cs="Arial"/>
          <w:b/>
          <w:bCs/>
          <w:szCs w:val="20"/>
          <w:lang w:eastAsia="sl-SI"/>
        </w:rPr>
        <w:t>4</w:t>
      </w:r>
    </w:p>
    <w:p w14:paraId="631B263C" w14:textId="431F0919" w:rsidR="00607831" w:rsidRPr="003B164F" w:rsidRDefault="00607831" w:rsidP="00607831">
      <w:pPr>
        <w:overflowPunct w:val="0"/>
        <w:autoSpaceDE w:val="0"/>
        <w:autoSpaceDN w:val="0"/>
        <w:adjustRightInd w:val="0"/>
        <w:spacing w:line="240" w:lineRule="auto"/>
        <w:ind w:left="360"/>
        <w:jc w:val="center"/>
        <w:textAlignment w:val="baseline"/>
        <w:rPr>
          <w:rFonts w:eastAsia="Times New Roman" w:cs="Arial"/>
          <w:b/>
          <w:bCs/>
          <w:szCs w:val="20"/>
        </w:rPr>
      </w:pPr>
      <w:r w:rsidRPr="003B164F">
        <w:rPr>
          <w:rFonts w:eastAsia="Times New Roman" w:cs="Arial"/>
          <w:b/>
          <w:bCs/>
          <w:szCs w:val="20"/>
        </w:rPr>
        <w:t>(</w:t>
      </w:r>
      <w:r>
        <w:rPr>
          <w:rFonts w:eastAsia="Times New Roman" w:cs="Arial"/>
          <w:b/>
          <w:bCs/>
          <w:szCs w:val="20"/>
        </w:rPr>
        <w:t>C</w:t>
      </w:r>
      <w:r w:rsidRPr="00607831">
        <w:rPr>
          <w:rFonts w:eastAsia="Times New Roman" w:cs="Arial"/>
          <w:b/>
          <w:bCs/>
          <w:szCs w:val="20"/>
        </w:rPr>
        <w:t>hanges to the scope of the service</w:t>
      </w:r>
      <w:r w:rsidRPr="003B164F">
        <w:rPr>
          <w:rFonts w:eastAsia="Times New Roman" w:cs="Arial"/>
          <w:b/>
          <w:bCs/>
          <w:szCs w:val="20"/>
        </w:rPr>
        <w:t>)</w:t>
      </w:r>
    </w:p>
    <w:p w14:paraId="46D5FC27" w14:textId="77777777" w:rsidR="008F2E7A" w:rsidRPr="00335352" w:rsidRDefault="008F2E7A" w:rsidP="009A4A4D">
      <w:pPr>
        <w:spacing w:after="0" w:line="240" w:lineRule="auto"/>
        <w:jc w:val="both"/>
        <w:rPr>
          <w:rFonts w:eastAsia="Times New Roman" w:cs="Arial"/>
          <w:szCs w:val="20"/>
          <w:lang w:eastAsia="sl-SI"/>
        </w:rPr>
      </w:pPr>
    </w:p>
    <w:p w14:paraId="1F318FEE" w14:textId="77777777" w:rsidR="00607831" w:rsidRPr="00607831" w:rsidRDefault="00607831" w:rsidP="00607831">
      <w:pPr>
        <w:spacing w:line="240" w:lineRule="auto"/>
        <w:jc w:val="both"/>
        <w:rPr>
          <w:rFonts w:cs="Arial"/>
          <w:szCs w:val="20"/>
        </w:rPr>
      </w:pPr>
      <w:r w:rsidRPr="00607831">
        <w:rPr>
          <w:rFonts w:cs="Arial"/>
          <w:szCs w:val="20"/>
        </w:rPr>
        <w:t xml:space="preserve">The Contracting Authority reserves the right to modify the scope of services of a particular phase. </w:t>
      </w:r>
    </w:p>
    <w:p w14:paraId="4B6B629F" w14:textId="77777777" w:rsidR="00607831" w:rsidRPr="00607831" w:rsidRDefault="00607831" w:rsidP="00607831">
      <w:pPr>
        <w:spacing w:line="240" w:lineRule="auto"/>
        <w:jc w:val="both"/>
        <w:rPr>
          <w:rFonts w:cs="Arial"/>
          <w:szCs w:val="20"/>
        </w:rPr>
      </w:pPr>
      <w:r w:rsidRPr="00607831">
        <w:rPr>
          <w:rFonts w:cs="Arial"/>
          <w:szCs w:val="20"/>
        </w:rPr>
        <w:t>Changes may include services related to the development of the Information System (e.g. a change in legislation that would affect the development of the Information System differently than originally planned, the development of additional functionalities of the Information System, services related to ensuring information security, unforeseen developments in the technological environment (development of artificial intelligence, etc.).</w:t>
      </w:r>
    </w:p>
    <w:p w14:paraId="71B33A56" w14:textId="77777777" w:rsidR="00607831" w:rsidRPr="00607831" w:rsidRDefault="00607831" w:rsidP="00607831">
      <w:pPr>
        <w:spacing w:line="240" w:lineRule="auto"/>
        <w:jc w:val="both"/>
        <w:rPr>
          <w:rFonts w:cs="Arial"/>
          <w:szCs w:val="20"/>
        </w:rPr>
      </w:pPr>
      <w:r w:rsidRPr="00607831">
        <w:rPr>
          <w:rFonts w:cs="Arial"/>
          <w:szCs w:val="20"/>
        </w:rPr>
        <w:t>The total value of the services which may be requested under this Article may not exceed 10 % of the contract value, including VAT.</w:t>
      </w:r>
    </w:p>
    <w:p w14:paraId="72208FF7" w14:textId="03D1E783" w:rsidR="00792F32" w:rsidRDefault="00607831" w:rsidP="00607831">
      <w:pPr>
        <w:spacing w:line="240" w:lineRule="auto"/>
        <w:jc w:val="both"/>
        <w:rPr>
          <w:rFonts w:cs="Arial"/>
          <w:szCs w:val="20"/>
        </w:rPr>
      </w:pPr>
      <w:r w:rsidRPr="00607831">
        <w:rPr>
          <w:rFonts w:cs="Arial"/>
          <w:szCs w:val="20"/>
        </w:rPr>
        <w:t>If the Contracting Authority requires a modification, it shall inform the Contractor thereof and shall provide the Contractor with a written amendment to the contract specifying the nature and extent of the modification, the impact on the contract price and the timetable for performance, and any other relevant conditions of performance. If the Contractor refuses to sign the amendment without good reason, this may lead to termination of the contract.</w:t>
      </w:r>
    </w:p>
    <w:p w14:paraId="20F9FE3F" w14:textId="77777777" w:rsidR="00607831" w:rsidRDefault="00607831" w:rsidP="00607831">
      <w:pPr>
        <w:overflowPunct w:val="0"/>
        <w:autoSpaceDE w:val="0"/>
        <w:autoSpaceDN w:val="0"/>
        <w:adjustRightInd w:val="0"/>
        <w:spacing w:line="240" w:lineRule="auto"/>
        <w:ind w:left="360"/>
        <w:jc w:val="center"/>
        <w:textAlignment w:val="baseline"/>
        <w:rPr>
          <w:rFonts w:eastAsia="Times New Roman" w:cs="Arial"/>
          <w:b/>
          <w:bCs/>
          <w:szCs w:val="20"/>
          <w:lang w:eastAsia="sl-SI"/>
        </w:rPr>
      </w:pPr>
    </w:p>
    <w:p w14:paraId="48CC2251" w14:textId="526A841B" w:rsidR="00607831" w:rsidRPr="003B164F" w:rsidRDefault="00034B23" w:rsidP="00607831">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3B164F">
        <w:rPr>
          <w:rFonts w:eastAsia="Times New Roman" w:cs="Arial"/>
          <w:b/>
          <w:bCs/>
          <w:szCs w:val="20"/>
          <w:lang w:eastAsia="sl-SI"/>
        </w:rPr>
        <w:t>Article</w:t>
      </w:r>
      <w:r w:rsidR="00607831" w:rsidRPr="003B164F">
        <w:rPr>
          <w:rFonts w:eastAsia="Times New Roman" w:cs="Arial"/>
          <w:b/>
          <w:bCs/>
          <w:szCs w:val="20"/>
          <w:lang w:eastAsia="sl-SI"/>
        </w:rPr>
        <w:t xml:space="preserve"> </w:t>
      </w:r>
      <w:r w:rsidR="00607831">
        <w:rPr>
          <w:rFonts w:eastAsia="Times New Roman" w:cs="Arial"/>
          <w:b/>
          <w:bCs/>
          <w:szCs w:val="20"/>
          <w:lang w:eastAsia="sl-SI"/>
        </w:rPr>
        <w:t>5</w:t>
      </w:r>
    </w:p>
    <w:p w14:paraId="5A4D468F" w14:textId="2DB2EC35" w:rsidR="00607831" w:rsidRPr="003B164F" w:rsidRDefault="00607831" w:rsidP="00607831">
      <w:pPr>
        <w:overflowPunct w:val="0"/>
        <w:autoSpaceDE w:val="0"/>
        <w:autoSpaceDN w:val="0"/>
        <w:adjustRightInd w:val="0"/>
        <w:spacing w:line="240" w:lineRule="auto"/>
        <w:ind w:left="360"/>
        <w:jc w:val="center"/>
        <w:textAlignment w:val="baseline"/>
        <w:rPr>
          <w:rFonts w:eastAsia="Times New Roman" w:cs="Arial"/>
          <w:b/>
          <w:bCs/>
          <w:szCs w:val="20"/>
        </w:rPr>
      </w:pPr>
      <w:r w:rsidRPr="003B164F">
        <w:rPr>
          <w:rFonts w:eastAsia="Times New Roman" w:cs="Arial"/>
          <w:b/>
          <w:bCs/>
          <w:szCs w:val="20"/>
        </w:rPr>
        <w:t>(</w:t>
      </w:r>
      <w:r>
        <w:rPr>
          <w:rFonts w:eastAsia="Times New Roman" w:cs="Arial"/>
          <w:b/>
          <w:bCs/>
          <w:szCs w:val="20"/>
        </w:rPr>
        <w:t>V</w:t>
      </w:r>
      <w:r w:rsidRPr="00607831">
        <w:rPr>
          <w:rFonts w:eastAsia="Times New Roman" w:cs="Arial"/>
          <w:b/>
          <w:bCs/>
          <w:szCs w:val="20"/>
        </w:rPr>
        <w:t>alue and payment method</w:t>
      </w:r>
      <w:r w:rsidRPr="003B164F">
        <w:rPr>
          <w:rFonts w:eastAsia="Times New Roman" w:cs="Arial"/>
          <w:b/>
          <w:bCs/>
          <w:szCs w:val="20"/>
        </w:rPr>
        <w:t>)</w:t>
      </w:r>
    </w:p>
    <w:p w14:paraId="12CB5D98" w14:textId="77777777" w:rsidR="00607831" w:rsidRPr="00335352" w:rsidRDefault="00607831" w:rsidP="00607831">
      <w:pPr>
        <w:spacing w:line="240" w:lineRule="auto"/>
        <w:jc w:val="both"/>
        <w:rPr>
          <w:rFonts w:cs="Arial"/>
          <w:szCs w:val="20"/>
        </w:rPr>
      </w:pPr>
    </w:p>
    <w:p w14:paraId="69510914" w14:textId="77777777" w:rsidR="00085A03" w:rsidRPr="00335352" w:rsidRDefault="00085A03" w:rsidP="009A4A4D">
      <w:pPr>
        <w:spacing w:line="240" w:lineRule="auto"/>
        <w:contextualSpacing/>
        <w:jc w:val="center"/>
        <w:rPr>
          <w:rFonts w:eastAsia="Calibri" w:cs="Arial"/>
          <w:szCs w:val="20"/>
          <w:lang w:eastAsia="sl-SI"/>
        </w:rPr>
      </w:pPr>
    </w:p>
    <w:p w14:paraId="64D6467D" w14:textId="1C384A6F" w:rsidR="00B1531A" w:rsidRDefault="00607831" w:rsidP="009A4A4D">
      <w:pPr>
        <w:spacing w:before="240" w:after="0" w:line="240" w:lineRule="auto"/>
        <w:jc w:val="both"/>
        <w:rPr>
          <w:rFonts w:eastAsia="Times New Roman" w:cs="Arial"/>
          <w:color w:val="000000"/>
          <w:szCs w:val="20"/>
          <w:lang w:eastAsia="sl-SI"/>
        </w:rPr>
      </w:pPr>
      <w:r w:rsidRPr="00607831">
        <w:rPr>
          <w:rFonts w:eastAsia="Times New Roman" w:cs="Arial"/>
          <w:color w:val="000000"/>
          <w:szCs w:val="20"/>
          <w:lang w:eastAsia="sl-SI"/>
        </w:rPr>
        <w:t xml:space="preserve">The total estimated contract value is </w:t>
      </w:r>
      <w:r w:rsidR="00B1531A" w:rsidRPr="00335352">
        <w:rPr>
          <w:rFonts w:eastAsia="Times New Roman" w:cs="Arial"/>
          <w:color w:val="000000"/>
          <w:szCs w:val="20"/>
          <w:lang w:eastAsia="sl-SI"/>
        </w:rPr>
        <w:t xml:space="preserve">___________________ </w:t>
      </w:r>
      <w:r w:rsidRPr="00607831">
        <w:rPr>
          <w:rFonts w:eastAsia="Times New Roman" w:cs="Arial"/>
          <w:color w:val="000000"/>
          <w:szCs w:val="20"/>
          <w:lang w:eastAsia="sl-SI"/>
        </w:rPr>
        <w:t xml:space="preserve">EUR </w:t>
      </w:r>
      <w:r w:rsidR="008018EC">
        <w:rPr>
          <w:rFonts w:eastAsia="Times New Roman" w:cs="Arial"/>
          <w:color w:val="000000"/>
          <w:szCs w:val="20"/>
          <w:lang w:eastAsia="sl-SI"/>
        </w:rPr>
        <w:t>including</w:t>
      </w:r>
      <w:r w:rsidRPr="00607831">
        <w:rPr>
          <w:rFonts w:eastAsia="Times New Roman" w:cs="Arial"/>
          <w:color w:val="000000"/>
          <w:szCs w:val="20"/>
          <w:lang w:eastAsia="sl-SI"/>
        </w:rPr>
        <w:t xml:space="preserve"> VAT.</w:t>
      </w:r>
    </w:p>
    <w:p w14:paraId="12602397" w14:textId="77777777" w:rsidR="00224588" w:rsidRPr="00335352" w:rsidRDefault="00224588" w:rsidP="009A4A4D">
      <w:pPr>
        <w:spacing w:before="240" w:after="0" w:line="240" w:lineRule="auto"/>
        <w:jc w:val="both"/>
        <w:rPr>
          <w:rFonts w:eastAsia="Times New Roman" w:cs="Arial"/>
          <w:color w:val="000000"/>
          <w:szCs w:val="20"/>
          <w:lang w:eastAsia="sl-SI"/>
        </w:rPr>
      </w:pPr>
    </w:p>
    <w:p w14:paraId="41921224" w14:textId="77777777" w:rsidR="001E418A" w:rsidRPr="00335352" w:rsidRDefault="001E418A" w:rsidP="009A4A4D">
      <w:pPr>
        <w:spacing w:after="0" w:line="240" w:lineRule="auto"/>
        <w:jc w:val="both"/>
        <w:rPr>
          <w:rFonts w:eastAsia="Times New Roman" w:cs="Arial"/>
          <w:color w:val="000000"/>
          <w:szCs w:val="20"/>
          <w:lang w:eastAsia="sl-SI"/>
        </w:rPr>
      </w:pPr>
    </w:p>
    <w:p w14:paraId="30E0A925" w14:textId="30C872FA"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e estimated value of the first phase amounts to 5</w:t>
      </w:r>
      <w:r>
        <w:rPr>
          <w:rFonts w:eastAsia="Times New Roman" w:cs="Arial"/>
          <w:color w:val="000000"/>
          <w:szCs w:val="20"/>
          <w:lang w:eastAsia="sl-SI"/>
        </w:rPr>
        <w:t xml:space="preserve">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75E19DC2" w14:textId="77777777" w:rsidR="00BF52E6" w:rsidRDefault="00BF52E6" w:rsidP="00224588">
      <w:pPr>
        <w:spacing w:after="0" w:line="240" w:lineRule="auto"/>
        <w:jc w:val="both"/>
        <w:rPr>
          <w:rFonts w:eastAsia="Times New Roman" w:cs="Arial"/>
          <w:color w:val="000000"/>
          <w:szCs w:val="20"/>
          <w:lang w:eastAsia="sl-SI"/>
        </w:rPr>
      </w:pPr>
    </w:p>
    <w:p w14:paraId="42A14217" w14:textId="48A2D518"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second</w:t>
      </w:r>
      <w:r w:rsidRPr="00BF52E6">
        <w:rPr>
          <w:rFonts w:eastAsia="Times New Roman" w:cs="Arial"/>
          <w:color w:val="000000"/>
          <w:szCs w:val="20"/>
          <w:lang w:eastAsia="sl-SI"/>
        </w:rPr>
        <w:t xml:space="preserve"> phase amounts to </w:t>
      </w:r>
      <w:r>
        <w:rPr>
          <w:rFonts w:eastAsia="Times New Roman" w:cs="Arial"/>
          <w:color w:val="000000"/>
          <w:szCs w:val="20"/>
          <w:lang w:eastAsia="sl-SI"/>
        </w:rPr>
        <w:t>9 %</w:t>
      </w:r>
      <w:r w:rsidRPr="00BF52E6">
        <w:rPr>
          <w:rFonts w:eastAsia="Times New Roman" w:cs="Arial"/>
          <w:color w:val="000000"/>
          <w:szCs w:val="20"/>
          <w:lang w:eastAsia="sl-SI"/>
        </w:rPr>
        <w:t xml:space="preserve"> of the total estimated contract value</w:t>
      </w:r>
      <w:r>
        <w:rPr>
          <w:rFonts w:eastAsia="Times New Roman" w:cs="Arial"/>
          <w:color w:val="000000"/>
          <w:szCs w:val="20"/>
          <w:lang w:eastAsia="sl-SI"/>
        </w:rPr>
        <w:t>.</w:t>
      </w:r>
    </w:p>
    <w:p w14:paraId="2E6DDE89" w14:textId="77777777" w:rsidR="00BF52E6" w:rsidRDefault="00BF52E6" w:rsidP="00224588">
      <w:pPr>
        <w:spacing w:after="0" w:line="240" w:lineRule="auto"/>
        <w:jc w:val="both"/>
        <w:rPr>
          <w:rFonts w:eastAsia="Times New Roman" w:cs="Arial"/>
          <w:color w:val="000000"/>
          <w:szCs w:val="20"/>
          <w:lang w:eastAsia="sl-SI"/>
        </w:rPr>
      </w:pPr>
    </w:p>
    <w:p w14:paraId="75E959A5" w14:textId="7BA477C5"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third</w:t>
      </w:r>
      <w:r w:rsidRPr="00BF52E6">
        <w:rPr>
          <w:rFonts w:eastAsia="Times New Roman" w:cs="Arial"/>
          <w:color w:val="000000"/>
          <w:szCs w:val="20"/>
          <w:lang w:eastAsia="sl-SI"/>
        </w:rPr>
        <w:t xml:space="preserve"> phase amounts to </w:t>
      </w:r>
      <w:r>
        <w:rPr>
          <w:rFonts w:eastAsia="Times New Roman" w:cs="Arial"/>
          <w:color w:val="000000"/>
          <w:szCs w:val="20"/>
          <w:lang w:eastAsia="sl-SI"/>
        </w:rPr>
        <w:t xml:space="preserve">9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28D162D0" w14:textId="77777777" w:rsidR="00BF52E6" w:rsidRDefault="00BF52E6" w:rsidP="00224588">
      <w:pPr>
        <w:spacing w:after="0" w:line="240" w:lineRule="auto"/>
        <w:jc w:val="both"/>
        <w:rPr>
          <w:rFonts w:eastAsia="Times New Roman" w:cs="Arial"/>
          <w:color w:val="000000"/>
          <w:szCs w:val="20"/>
          <w:lang w:eastAsia="sl-SI"/>
        </w:rPr>
      </w:pPr>
    </w:p>
    <w:p w14:paraId="4F7B91EC" w14:textId="21C2BE0F"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lastRenderedPageBreak/>
        <w:t>Th</w:t>
      </w:r>
      <w:r w:rsidRPr="00BF52E6">
        <w:rPr>
          <w:rFonts w:eastAsia="Times New Roman" w:cs="Arial"/>
          <w:color w:val="000000"/>
          <w:szCs w:val="20"/>
          <w:lang w:eastAsia="sl-SI"/>
        </w:rPr>
        <w:t>e estimated value of the f</w:t>
      </w:r>
      <w:r>
        <w:rPr>
          <w:rFonts w:eastAsia="Times New Roman" w:cs="Arial"/>
          <w:color w:val="000000"/>
          <w:szCs w:val="20"/>
          <w:lang w:eastAsia="sl-SI"/>
        </w:rPr>
        <w:t>ourth</w:t>
      </w:r>
      <w:r w:rsidRPr="00BF52E6">
        <w:rPr>
          <w:rFonts w:eastAsia="Times New Roman" w:cs="Arial"/>
          <w:color w:val="000000"/>
          <w:szCs w:val="20"/>
          <w:lang w:eastAsia="sl-SI"/>
        </w:rPr>
        <w:t xml:space="preserve"> phase amounts to </w:t>
      </w:r>
      <w:r>
        <w:rPr>
          <w:rFonts w:eastAsia="Times New Roman" w:cs="Arial"/>
          <w:color w:val="000000"/>
          <w:szCs w:val="20"/>
          <w:lang w:eastAsia="sl-SI"/>
        </w:rPr>
        <w:t xml:space="preserve">18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4289A4BD" w14:textId="77777777" w:rsidR="00BF52E6" w:rsidRDefault="00BF52E6" w:rsidP="00224588">
      <w:pPr>
        <w:spacing w:after="0" w:line="240" w:lineRule="auto"/>
        <w:jc w:val="both"/>
        <w:rPr>
          <w:rFonts w:eastAsia="Times New Roman" w:cs="Arial"/>
          <w:color w:val="000000"/>
          <w:szCs w:val="20"/>
          <w:lang w:eastAsia="sl-SI"/>
        </w:rPr>
      </w:pPr>
    </w:p>
    <w:p w14:paraId="4EE2B159" w14:textId="736F5EA1"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fifth</w:t>
      </w:r>
      <w:r w:rsidRPr="00BF52E6">
        <w:rPr>
          <w:rFonts w:eastAsia="Times New Roman" w:cs="Arial"/>
          <w:color w:val="000000"/>
          <w:szCs w:val="20"/>
          <w:lang w:eastAsia="sl-SI"/>
        </w:rPr>
        <w:t xml:space="preserve"> phase amounts to 5</w:t>
      </w:r>
      <w:r>
        <w:rPr>
          <w:rFonts w:eastAsia="Times New Roman" w:cs="Arial"/>
          <w:color w:val="000000"/>
          <w:szCs w:val="20"/>
          <w:lang w:eastAsia="sl-SI"/>
        </w:rPr>
        <w:t xml:space="preserve">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3CD147D6" w14:textId="77777777" w:rsidR="00BF52E6" w:rsidRDefault="00BF52E6" w:rsidP="00224588">
      <w:pPr>
        <w:spacing w:after="0" w:line="240" w:lineRule="auto"/>
        <w:jc w:val="both"/>
        <w:rPr>
          <w:rFonts w:eastAsia="Times New Roman" w:cs="Arial"/>
          <w:color w:val="000000"/>
          <w:szCs w:val="20"/>
          <w:lang w:eastAsia="sl-SI"/>
        </w:rPr>
      </w:pPr>
    </w:p>
    <w:p w14:paraId="4BD25F60" w14:textId="7635BE4F"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sixth</w:t>
      </w:r>
      <w:r w:rsidRPr="00BF52E6">
        <w:rPr>
          <w:rFonts w:eastAsia="Times New Roman" w:cs="Arial"/>
          <w:color w:val="000000"/>
          <w:szCs w:val="20"/>
          <w:lang w:eastAsia="sl-SI"/>
        </w:rPr>
        <w:t xml:space="preserve"> phase amounts to </w:t>
      </w:r>
      <w:r>
        <w:rPr>
          <w:rFonts w:eastAsia="Times New Roman" w:cs="Arial"/>
          <w:color w:val="000000"/>
          <w:szCs w:val="20"/>
          <w:lang w:eastAsia="sl-SI"/>
        </w:rPr>
        <w:t xml:space="preserve">25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629BB846" w14:textId="77777777" w:rsidR="00BF52E6" w:rsidRDefault="00BF52E6" w:rsidP="00224588">
      <w:pPr>
        <w:spacing w:after="0" w:line="240" w:lineRule="auto"/>
        <w:jc w:val="both"/>
        <w:rPr>
          <w:rFonts w:eastAsia="Times New Roman" w:cs="Arial"/>
          <w:color w:val="000000"/>
          <w:szCs w:val="20"/>
          <w:lang w:eastAsia="sl-SI"/>
        </w:rPr>
      </w:pPr>
    </w:p>
    <w:p w14:paraId="099043C0" w14:textId="0D35C9BE"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seventh</w:t>
      </w:r>
      <w:r w:rsidRPr="00BF52E6">
        <w:rPr>
          <w:rFonts w:eastAsia="Times New Roman" w:cs="Arial"/>
          <w:color w:val="000000"/>
          <w:szCs w:val="20"/>
          <w:lang w:eastAsia="sl-SI"/>
        </w:rPr>
        <w:t xml:space="preserve"> phase amounts to </w:t>
      </w:r>
      <w:r>
        <w:rPr>
          <w:rFonts w:eastAsia="Times New Roman" w:cs="Arial"/>
          <w:color w:val="000000"/>
          <w:szCs w:val="20"/>
          <w:lang w:eastAsia="sl-SI"/>
        </w:rPr>
        <w:t xml:space="preserve">6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0B817625" w14:textId="77777777" w:rsidR="00BF52E6" w:rsidRDefault="00BF52E6" w:rsidP="00224588">
      <w:pPr>
        <w:spacing w:after="0" w:line="240" w:lineRule="auto"/>
        <w:jc w:val="both"/>
        <w:rPr>
          <w:rFonts w:eastAsia="Times New Roman" w:cs="Arial"/>
          <w:color w:val="000000"/>
          <w:szCs w:val="20"/>
          <w:lang w:eastAsia="sl-SI"/>
        </w:rPr>
      </w:pPr>
    </w:p>
    <w:p w14:paraId="0DFD8E0C" w14:textId="50D4D964"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 xml:space="preserve">eight </w:t>
      </w:r>
      <w:r w:rsidRPr="00BF52E6">
        <w:rPr>
          <w:rFonts w:eastAsia="Times New Roman" w:cs="Arial"/>
          <w:color w:val="000000"/>
          <w:szCs w:val="20"/>
          <w:lang w:eastAsia="sl-SI"/>
        </w:rPr>
        <w:t xml:space="preserve">phase amounts to </w:t>
      </w:r>
      <w:r>
        <w:rPr>
          <w:rFonts w:eastAsia="Times New Roman" w:cs="Arial"/>
          <w:color w:val="000000"/>
          <w:szCs w:val="20"/>
          <w:lang w:eastAsia="sl-SI"/>
        </w:rPr>
        <w:t xml:space="preserve">6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50D47DFC" w14:textId="77777777" w:rsidR="00BF52E6" w:rsidRDefault="00BF52E6" w:rsidP="00224588">
      <w:pPr>
        <w:spacing w:after="0" w:line="240" w:lineRule="auto"/>
        <w:jc w:val="both"/>
        <w:rPr>
          <w:rFonts w:eastAsia="Times New Roman" w:cs="Arial"/>
          <w:color w:val="000000"/>
          <w:szCs w:val="20"/>
          <w:lang w:eastAsia="sl-SI"/>
        </w:rPr>
      </w:pPr>
    </w:p>
    <w:p w14:paraId="5A091D13" w14:textId="10524B73"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ninth</w:t>
      </w:r>
      <w:r w:rsidRPr="00BF52E6">
        <w:rPr>
          <w:rFonts w:eastAsia="Times New Roman" w:cs="Arial"/>
          <w:color w:val="000000"/>
          <w:szCs w:val="20"/>
          <w:lang w:eastAsia="sl-SI"/>
        </w:rPr>
        <w:t xml:space="preserve"> phase amounts to 5</w:t>
      </w:r>
      <w:r>
        <w:rPr>
          <w:rFonts w:eastAsia="Times New Roman" w:cs="Arial"/>
          <w:color w:val="000000"/>
          <w:szCs w:val="20"/>
          <w:lang w:eastAsia="sl-SI"/>
        </w:rPr>
        <w:t xml:space="preserve">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67A161A9" w14:textId="77777777" w:rsidR="00BF52E6" w:rsidRDefault="00BF52E6" w:rsidP="00224588">
      <w:pPr>
        <w:spacing w:after="0" w:line="240" w:lineRule="auto"/>
        <w:jc w:val="both"/>
        <w:rPr>
          <w:rFonts w:eastAsia="Times New Roman" w:cs="Arial"/>
          <w:color w:val="000000"/>
          <w:szCs w:val="20"/>
          <w:lang w:eastAsia="sl-SI"/>
        </w:rPr>
      </w:pPr>
    </w:p>
    <w:p w14:paraId="2F9DE506" w14:textId="74D02912"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tenth</w:t>
      </w:r>
      <w:r w:rsidRPr="00BF52E6">
        <w:rPr>
          <w:rFonts w:eastAsia="Times New Roman" w:cs="Arial"/>
          <w:color w:val="000000"/>
          <w:szCs w:val="20"/>
          <w:lang w:eastAsia="sl-SI"/>
        </w:rPr>
        <w:t xml:space="preserve"> phase amounts to </w:t>
      </w:r>
      <w:r>
        <w:rPr>
          <w:rFonts w:eastAsia="Times New Roman" w:cs="Arial"/>
          <w:color w:val="000000"/>
          <w:szCs w:val="20"/>
          <w:lang w:eastAsia="sl-SI"/>
        </w:rPr>
        <w:t xml:space="preserve">4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71024FC7" w14:textId="77777777" w:rsidR="00BF52E6" w:rsidRDefault="00BF52E6" w:rsidP="00224588">
      <w:pPr>
        <w:spacing w:after="0" w:line="240" w:lineRule="auto"/>
        <w:jc w:val="both"/>
        <w:rPr>
          <w:rFonts w:eastAsia="Times New Roman" w:cs="Arial"/>
          <w:color w:val="000000"/>
          <w:szCs w:val="20"/>
          <w:lang w:eastAsia="sl-SI"/>
        </w:rPr>
      </w:pPr>
    </w:p>
    <w:p w14:paraId="000554D7" w14:textId="19A5ACE5"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eleventh</w:t>
      </w:r>
      <w:r w:rsidRPr="00BF52E6">
        <w:rPr>
          <w:rFonts w:eastAsia="Times New Roman" w:cs="Arial"/>
          <w:color w:val="000000"/>
          <w:szCs w:val="20"/>
          <w:lang w:eastAsia="sl-SI"/>
        </w:rPr>
        <w:t xml:space="preserve"> phase amounts to </w:t>
      </w:r>
      <w:r>
        <w:rPr>
          <w:rFonts w:eastAsia="Times New Roman" w:cs="Arial"/>
          <w:color w:val="000000"/>
          <w:szCs w:val="20"/>
          <w:lang w:eastAsia="sl-SI"/>
        </w:rPr>
        <w:t xml:space="preserve">4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411F0E9E" w14:textId="77777777" w:rsidR="00BF52E6" w:rsidRDefault="00BF52E6" w:rsidP="00224588">
      <w:pPr>
        <w:spacing w:after="0" w:line="240" w:lineRule="auto"/>
        <w:jc w:val="both"/>
        <w:rPr>
          <w:rFonts w:eastAsia="Times New Roman" w:cs="Arial"/>
          <w:color w:val="000000"/>
          <w:szCs w:val="20"/>
          <w:lang w:eastAsia="sl-SI"/>
        </w:rPr>
      </w:pPr>
    </w:p>
    <w:p w14:paraId="046D0C0A" w14:textId="2CA8B3B2" w:rsidR="00BF52E6" w:rsidRDefault="00BF52E6" w:rsidP="00224588">
      <w:pPr>
        <w:spacing w:after="0" w:line="240" w:lineRule="auto"/>
        <w:jc w:val="both"/>
        <w:rPr>
          <w:rFonts w:eastAsia="Times New Roman" w:cs="Arial"/>
          <w:color w:val="000000"/>
          <w:szCs w:val="20"/>
          <w:lang w:eastAsia="sl-SI"/>
        </w:rPr>
      </w:pPr>
      <w:r>
        <w:rPr>
          <w:rFonts w:eastAsia="Times New Roman" w:cs="Arial"/>
          <w:color w:val="000000"/>
          <w:szCs w:val="20"/>
          <w:lang w:eastAsia="sl-SI"/>
        </w:rPr>
        <w:t>Th</w:t>
      </w:r>
      <w:r w:rsidRPr="00BF52E6">
        <w:rPr>
          <w:rFonts w:eastAsia="Times New Roman" w:cs="Arial"/>
          <w:color w:val="000000"/>
          <w:szCs w:val="20"/>
          <w:lang w:eastAsia="sl-SI"/>
        </w:rPr>
        <w:t xml:space="preserve">e estimated value of the </w:t>
      </w:r>
      <w:r>
        <w:rPr>
          <w:rFonts w:eastAsia="Times New Roman" w:cs="Arial"/>
          <w:color w:val="000000"/>
          <w:szCs w:val="20"/>
          <w:lang w:eastAsia="sl-SI"/>
        </w:rPr>
        <w:t>twelfth</w:t>
      </w:r>
      <w:r w:rsidRPr="00BF52E6">
        <w:rPr>
          <w:rFonts w:eastAsia="Times New Roman" w:cs="Arial"/>
          <w:color w:val="000000"/>
          <w:szCs w:val="20"/>
          <w:lang w:eastAsia="sl-SI"/>
        </w:rPr>
        <w:t xml:space="preserve"> phase amounts </w:t>
      </w:r>
      <w:proofErr w:type="gramStart"/>
      <w:r w:rsidRPr="00BF52E6">
        <w:rPr>
          <w:rFonts w:eastAsia="Times New Roman" w:cs="Arial"/>
          <w:color w:val="000000"/>
          <w:szCs w:val="20"/>
          <w:lang w:eastAsia="sl-SI"/>
        </w:rPr>
        <w:t xml:space="preserve">to </w:t>
      </w:r>
      <w:r>
        <w:rPr>
          <w:rFonts w:eastAsia="Times New Roman" w:cs="Arial"/>
          <w:color w:val="000000"/>
          <w:szCs w:val="20"/>
          <w:lang w:eastAsia="sl-SI"/>
        </w:rPr>
        <w:t xml:space="preserve"> 4</w:t>
      </w:r>
      <w:proofErr w:type="gramEnd"/>
      <w:r>
        <w:rPr>
          <w:rFonts w:eastAsia="Times New Roman" w:cs="Arial"/>
          <w:color w:val="000000"/>
          <w:szCs w:val="20"/>
          <w:lang w:eastAsia="sl-SI"/>
        </w:rPr>
        <w:t xml:space="preserve"> </w:t>
      </w:r>
      <w:r w:rsidRPr="00BF52E6">
        <w:rPr>
          <w:rFonts w:eastAsia="Times New Roman" w:cs="Arial"/>
          <w:color w:val="000000"/>
          <w:szCs w:val="20"/>
          <w:lang w:eastAsia="sl-SI"/>
        </w:rPr>
        <w:t>% of the total estimated contract value</w:t>
      </w:r>
      <w:r>
        <w:rPr>
          <w:rFonts w:eastAsia="Times New Roman" w:cs="Arial"/>
          <w:color w:val="000000"/>
          <w:szCs w:val="20"/>
          <w:lang w:eastAsia="sl-SI"/>
        </w:rPr>
        <w:t>.</w:t>
      </w:r>
    </w:p>
    <w:p w14:paraId="2B4B952A" w14:textId="77777777" w:rsidR="00607831" w:rsidRDefault="00607831" w:rsidP="009A4A4D">
      <w:pPr>
        <w:spacing w:after="0" w:line="240" w:lineRule="auto"/>
        <w:jc w:val="both"/>
        <w:rPr>
          <w:rFonts w:eastAsia="Times New Roman" w:cs="Arial"/>
          <w:color w:val="000000"/>
          <w:szCs w:val="20"/>
          <w:lang w:eastAsia="sl-SI"/>
        </w:rPr>
      </w:pPr>
    </w:p>
    <w:p w14:paraId="3325387A" w14:textId="77777777" w:rsidR="00224588" w:rsidRDefault="00224588" w:rsidP="009A4A4D">
      <w:pPr>
        <w:spacing w:after="0" w:line="240" w:lineRule="auto"/>
        <w:jc w:val="both"/>
        <w:rPr>
          <w:rFonts w:eastAsia="Times New Roman" w:cs="Arial"/>
          <w:color w:val="000000"/>
          <w:szCs w:val="20"/>
          <w:lang w:eastAsia="sl-SI"/>
        </w:rPr>
      </w:pPr>
    </w:p>
    <w:p w14:paraId="6226F76C" w14:textId="1BD712E2" w:rsidR="00B1531A" w:rsidRPr="00335352" w:rsidRDefault="0093669D" w:rsidP="009A4A4D">
      <w:pPr>
        <w:spacing w:after="0" w:line="240" w:lineRule="auto"/>
        <w:jc w:val="both"/>
        <w:rPr>
          <w:rFonts w:eastAsia="Times New Roman" w:cs="Arial"/>
          <w:color w:val="000000"/>
          <w:szCs w:val="20"/>
          <w:lang w:eastAsia="sl-SI"/>
        </w:rPr>
      </w:pPr>
      <w:r w:rsidRPr="0093669D">
        <w:rPr>
          <w:rFonts w:eastAsia="Times New Roman" w:cs="Arial"/>
          <w:color w:val="000000"/>
          <w:szCs w:val="20"/>
          <w:lang w:eastAsia="sl-SI"/>
        </w:rPr>
        <w:t xml:space="preserve">VAT is charged in accordance with the </w:t>
      </w:r>
      <w:r>
        <w:rPr>
          <w:rFonts w:eastAsia="Times New Roman" w:cs="Arial"/>
          <w:color w:val="000000"/>
          <w:szCs w:val="20"/>
          <w:lang w:eastAsia="sl-SI"/>
        </w:rPr>
        <w:t>Contracting Authority’s</w:t>
      </w:r>
      <w:r w:rsidRPr="0093669D">
        <w:rPr>
          <w:rFonts w:eastAsia="Times New Roman" w:cs="Arial"/>
          <w:color w:val="000000"/>
          <w:szCs w:val="20"/>
          <w:lang w:eastAsia="sl-SI"/>
        </w:rPr>
        <w:t xml:space="preserve"> applicable legislation</w:t>
      </w:r>
      <w:r w:rsidR="00B1531A" w:rsidRPr="00335352">
        <w:rPr>
          <w:rFonts w:eastAsia="Times New Roman" w:cs="Arial"/>
          <w:color w:val="000000"/>
          <w:szCs w:val="20"/>
          <w:lang w:eastAsia="sl-SI"/>
        </w:rPr>
        <w:t>.</w:t>
      </w:r>
    </w:p>
    <w:p w14:paraId="00ACAFCB" w14:textId="77777777" w:rsidR="00607831" w:rsidRDefault="00607831" w:rsidP="009A4A4D">
      <w:pPr>
        <w:spacing w:after="0" w:line="240" w:lineRule="auto"/>
        <w:jc w:val="both"/>
        <w:rPr>
          <w:rFonts w:eastAsia="Times New Roman" w:cs="Arial"/>
          <w:color w:val="000000"/>
          <w:szCs w:val="20"/>
          <w:lang w:eastAsia="sl-SI"/>
        </w:rPr>
      </w:pPr>
    </w:p>
    <w:p w14:paraId="3857746D" w14:textId="3FA2F1AB" w:rsidR="00C869A0" w:rsidRDefault="00223331" w:rsidP="009A4A4D">
      <w:pPr>
        <w:spacing w:after="0" w:line="240" w:lineRule="auto"/>
        <w:jc w:val="both"/>
        <w:rPr>
          <w:rFonts w:eastAsia="Times New Roman" w:cs="Arial"/>
          <w:color w:val="000000"/>
          <w:szCs w:val="20"/>
          <w:lang w:eastAsia="sl-SI"/>
        </w:rPr>
      </w:pPr>
      <w:r w:rsidRPr="00223331">
        <w:rPr>
          <w:rFonts w:eastAsia="Times New Roman" w:cs="Arial"/>
          <w:color w:val="000000"/>
          <w:szCs w:val="20"/>
          <w:lang w:eastAsia="sl-SI"/>
        </w:rPr>
        <w:t xml:space="preserve">The prices in EUR, </w:t>
      </w:r>
      <w:r w:rsidR="008018EC">
        <w:rPr>
          <w:rFonts w:eastAsia="Times New Roman" w:cs="Arial"/>
          <w:color w:val="000000"/>
          <w:szCs w:val="20"/>
          <w:lang w:eastAsia="sl-SI"/>
        </w:rPr>
        <w:t>including</w:t>
      </w:r>
      <w:r w:rsidRPr="00223331">
        <w:rPr>
          <w:rFonts w:eastAsia="Times New Roman" w:cs="Arial"/>
          <w:color w:val="000000"/>
          <w:szCs w:val="20"/>
          <w:lang w:eastAsia="sl-SI"/>
        </w:rPr>
        <w:t xml:space="preserve"> VAT, include all costs related to the performance of the subject-matter of the contract (including tolls, mileage, parking, meetings, etc.) and are fixed for the entire duration of the contract. No other costs will be recognised or paid by the Contracting Authority.</w:t>
      </w:r>
    </w:p>
    <w:p w14:paraId="649A8B7D" w14:textId="77777777" w:rsidR="00223331" w:rsidRDefault="00223331" w:rsidP="009A4A4D">
      <w:pPr>
        <w:spacing w:after="0" w:line="240" w:lineRule="auto"/>
        <w:jc w:val="both"/>
        <w:rPr>
          <w:rFonts w:eastAsia="Times New Roman" w:cs="Arial"/>
          <w:color w:val="000000"/>
          <w:szCs w:val="20"/>
          <w:lang w:eastAsia="sl-SI"/>
        </w:rPr>
      </w:pPr>
    </w:p>
    <w:p w14:paraId="24E029E1" w14:textId="77777777" w:rsidR="00223331" w:rsidRDefault="00223331" w:rsidP="00223331">
      <w:pPr>
        <w:overflowPunct w:val="0"/>
        <w:autoSpaceDE w:val="0"/>
        <w:autoSpaceDN w:val="0"/>
        <w:adjustRightInd w:val="0"/>
        <w:spacing w:line="240" w:lineRule="auto"/>
        <w:ind w:left="360"/>
        <w:jc w:val="center"/>
        <w:textAlignment w:val="baseline"/>
        <w:rPr>
          <w:rFonts w:eastAsia="Times New Roman" w:cs="Arial"/>
          <w:b/>
          <w:bCs/>
          <w:szCs w:val="20"/>
          <w:lang w:eastAsia="sl-SI"/>
        </w:rPr>
      </w:pPr>
    </w:p>
    <w:p w14:paraId="537905A7" w14:textId="619055C4" w:rsidR="00223331" w:rsidRPr="003B164F" w:rsidRDefault="00034B23" w:rsidP="00223331">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3B164F">
        <w:rPr>
          <w:rFonts w:eastAsia="Times New Roman" w:cs="Arial"/>
          <w:b/>
          <w:bCs/>
          <w:szCs w:val="20"/>
          <w:lang w:eastAsia="sl-SI"/>
        </w:rPr>
        <w:t>Article</w:t>
      </w:r>
      <w:r w:rsidR="00223331" w:rsidRPr="003B164F">
        <w:rPr>
          <w:rFonts w:eastAsia="Times New Roman" w:cs="Arial"/>
          <w:b/>
          <w:bCs/>
          <w:szCs w:val="20"/>
          <w:lang w:eastAsia="sl-SI"/>
        </w:rPr>
        <w:t xml:space="preserve"> </w:t>
      </w:r>
      <w:r w:rsidR="00223331">
        <w:rPr>
          <w:rFonts w:eastAsia="Times New Roman" w:cs="Arial"/>
          <w:b/>
          <w:bCs/>
          <w:szCs w:val="20"/>
          <w:lang w:eastAsia="sl-SI"/>
        </w:rPr>
        <w:t>6</w:t>
      </w:r>
    </w:p>
    <w:p w14:paraId="64DABA32" w14:textId="683D3B23" w:rsidR="00223331" w:rsidRPr="003B164F" w:rsidRDefault="00223331" w:rsidP="00223331">
      <w:pPr>
        <w:overflowPunct w:val="0"/>
        <w:autoSpaceDE w:val="0"/>
        <w:autoSpaceDN w:val="0"/>
        <w:adjustRightInd w:val="0"/>
        <w:spacing w:line="240" w:lineRule="auto"/>
        <w:ind w:left="360"/>
        <w:jc w:val="center"/>
        <w:textAlignment w:val="baseline"/>
        <w:rPr>
          <w:rFonts w:eastAsia="Times New Roman" w:cs="Arial"/>
          <w:b/>
          <w:bCs/>
          <w:szCs w:val="20"/>
        </w:rPr>
      </w:pPr>
      <w:r w:rsidRPr="003B164F">
        <w:rPr>
          <w:rFonts w:eastAsia="Times New Roman" w:cs="Arial"/>
          <w:b/>
          <w:bCs/>
          <w:szCs w:val="20"/>
        </w:rPr>
        <w:t>(</w:t>
      </w:r>
      <w:r>
        <w:rPr>
          <w:rFonts w:eastAsia="Times New Roman" w:cs="Arial"/>
          <w:b/>
          <w:bCs/>
          <w:szCs w:val="20"/>
        </w:rPr>
        <w:t>T</w:t>
      </w:r>
      <w:r w:rsidRPr="00223331">
        <w:rPr>
          <w:rFonts w:eastAsia="Times New Roman" w:cs="Arial"/>
          <w:b/>
          <w:bCs/>
          <w:szCs w:val="20"/>
        </w:rPr>
        <w:t>he method of payment for the services provided</w:t>
      </w:r>
      <w:r w:rsidRPr="003B164F">
        <w:rPr>
          <w:rFonts w:eastAsia="Times New Roman" w:cs="Arial"/>
          <w:b/>
          <w:bCs/>
          <w:szCs w:val="20"/>
        </w:rPr>
        <w:t>)</w:t>
      </w:r>
    </w:p>
    <w:p w14:paraId="74B15E3B" w14:textId="77777777" w:rsidR="00223331" w:rsidRPr="00335352" w:rsidRDefault="00223331" w:rsidP="009A4A4D">
      <w:pPr>
        <w:spacing w:after="0" w:line="240" w:lineRule="auto"/>
        <w:jc w:val="both"/>
        <w:rPr>
          <w:rFonts w:eastAsia="Times New Roman" w:cs="Arial"/>
          <w:color w:val="000000"/>
          <w:szCs w:val="20"/>
          <w:lang w:eastAsia="sl-SI"/>
        </w:rPr>
      </w:pPr>
    </w:p>
    <w:p w14:paraId="2CFDF4EC" w14:textId="34140B26" w:rsidR="00223331" w:rsidRPr="00223331" w:rsidRDefault="00223331" w:rsidP="00223331">
      <w:pPr>
        <w:tabs>
          <w:tab w:val="left" w:pos="0"/>
          <w:tab w:val="center" w:pos="4320"/>
          <w:tab w:val="right" w:pos="8640"/>
        </w:tabs>
        <w:spacing w:after="0" w:line="240" w:lineRule="auto"/>
        <w:jc w:val="both"/>
        <w:rPr>
          <w:rFonts w:eastAsia="Times New Roman" w:cs="Arial"/>
          <w:szCs w:val="20"/>
          <w:lang w:eastAsia="sl-SI"/>
        </w:rPr>
      </w:pPr>
      <w:r w:rsidRPr="00223331">
        <w:rPr>
          <w:rFonts w:eastAsia="Times New Roman" w:cs="Arial"/>
          <w:szCs w:val="20"/>
          <w:lang w:eastAsia="sl-SI"/>
        </w:rPr>
        <w:t xml:space="preserve">Upon completion of each phase, the Contractor shall invoice the Contracting Authority </w:t>
      </w:r>
      <w:proofErr w:type="gramStart"/>
      <w:r w:rsidRPr="00223331">
        <w:rPr>
          <w:rFonts w:eastAsia="Times New Roman" w:cs="Arial"/>
          <w:szCs w:val="20"/>
          <w:lang w:eastAsia="sl-SI"/>
        </w:rPr>
        <w:t>on the basis of</w:t>
      </w:r>
      <w:proofErr w:type="gramEnd"/>
      <w:r w:rsidRPr="00223331">
        <w:rPr>
          <w:rFonts w:eastAsia="Times New Roman" w:cs="Arial"/>
          <w:szCs w:val="20"/>
          <w:lang w:eastAsia="sl-SI"/>
        </w:rPr>
        <w:t xml:space="preserve"> a signed handover report. </w:t>
      </w:r>
      <w:r w:rsidR="00687656" w:rsidRPr="00687656">
        <w:rPr>
          <w:rFonts w:eastAsia="Times New Roman" w:cs="Arial"/>
          <w:szCs w:val="20"/>
          <w:lang w:eastAsia="sl-SI"/>
        </w:rPr>
        <w:t>The amount invoiced for the execution of a particular phase shall not exceed the estimated value of that phase as set out in Article 5 of this Contract</w:t>
      </w:r>
      <w:r w:rsidR="00687656">
        <w:rPr>
          <w:rFonts w:eastAsia="Times New Roman" w:cs="Arial"/>
          <w:szCs w:val="20"/>
          <w:lang w:eastAsia="sl-SI"/>
        </w:rPr>
        <w:t>.</w:t>
      </w:r>
    </w:p>
    <w:p w14:paraId="25A9D9C7" w14:textId="77777777" w:rsidR="00223331" w:rsidRPr="00223331" w:rsidRDefault="00223331" w:rsidP="00223331">
      <w:pPr>
        <w:tabs>
          <w:tab w:val="left" w:pos="0"/>
          <w:tab w:val="center" w:pos="4320"/>
          <w:tab w:val="right" w:pos="8640"/>
        </w:tabs>
        <w:spacing w:after="0" w:line="240" w:lineRule="auto"/>
        <w:jc w:val="both"/>
        <w:rPr>
          <w:rFonts w:eastAsia="Times New Roman" w:cs="Arial"/>
          <w:szCs w:val="20"/>
          <w:lang w:eastAsia="sl-SI"/>
        </w:rPr>
      </w:pPr>
    </w:p>
    <w:p w14:paraId="00146B2F" w14:textId="77777777" w:rsidR="00223331" w:rsidRPr="00223331" w:rsidRDefault="00223331" w:rsidP="00223331">
      <w:pPr>
        <w:tabs>
          <w:tab w:val="left" w:pos="0"/>
          <w:tab w:val="center" w:pos="4320"/>
          <w:tab w:val="right" w:pos="8640"/>
        </w:tabs>
        <w:spacing w:after="0" w:line="240" w:lineRule="auto"/>
        <w:jc w:val="both"/>
        <w:rPr>
          <w:rFonts w:eastAsia="Times New Roman" w:cs="Arial"/>
          <w:szCs w:val="20"/>
          <w:lang w:eastAsia="sl-SI"/>
        </w:rPr>
      </w:pPr>
      <w:r w:rsidRPr="00223331">
        <w:rPr>
          <w:rFonts w:eastAsia="Times New Roman" w:cs="Arial"/>
          <w:szCs w:val="20"/>
          <w:lang w:eastAsia="sl-SI"/>
        </w:rPr>
        <w:t>Payment of the invoice shall be conditional upon the enclosure of a specification of the services provided.</w:t>
      </w:r>
    </w:p>
    <w:p w14:paraId="2A608CEB" w14:textId="77777777" w:rsidR="00223331" w:rsidRPr="00223331" w:rsidRDefault="00223331" w:rsidP="00223331">
      <w:pPr>
        <w:tabs>
          <w:tab w:val="left" w:pos="0"/>
          <w:tab w:val="center" w:pos="4320"/>
          <w:tab w:val="right" w:pos="8640"/>
        </w:tabs>
        <w:spacing w:after="0" w:line="240" w:lineRule="auto"/>
        <w:jc w:val="both"/>
        <w:rPr>
          <w:rFonts w:eastAsia="Times New Roman" w:cs="Arial"/>
          <w:szCs w:val="20"/>
          <w:lang w:eastAsia="sl-SI"/>
        </w:rPr>
      </w:pPr>
    </w:p>
    <w:p w14:paraId="550AD89B" w14:textId="77777777" w:rsidR="00223331" w:rsidRPr="002A24B0" w:rsidRDefault="00223331" w:rsidP="00223331">
      <w:pPr>
        <w:tabs>
          <w:tab w:val="left" w:pos="0"/>
          <w:tab w:val="center" w:pos="4320"/>
          <w:tab w:val="right" w:pos="8640"/>
        </w:tabs>
        <w:spacing w:after="0" w:line="240" w:lineRule="auto"/>
        <w:jc w:val="both"/>
        <w:rPr>
          <w:rFonts w:eastAsia="Times New Roman" w:cs="Arial"/>
          <w:szCs w:val="20"/>
          <w:lang w:eastAsia="sl-SI"/>
        </w:rPr>
      </w:pPr>
      <w:r w:rsidRPr="00223331">
        <w:rPr>
          <w:rFonts w:eastAsia="Times New Roman" w:cs="Arial"/>
          <w:szCs w:val="20"/>
          <w:lang w:eastAsia="sl-SI"/>
        </w:rPr>
        <w:t xml:space="preserve">Invoices shall indicate the contract number </w:t>
      </w:r>
      <w:r w:rsidRPr="002A24B0">
        <w:rPr>
          <w:rFonts w:eastAsia="Times New Roman" w:cs="Arial"/>
          <w:szCs w:val="20"/>
          <w:lang w:eastAsia="sl-SI"/>
        </w:rPr>
        <w:t>which is the legal basis for the invoice.</w:t>
      </w:r>
    </w:p>
    <w:p w14:paraId="1C24937E" w14:textId="77777777" w:rsidR="00223331" w:rsidRPr="002A24B0" w:rsidRDefault="00223331" w:rsidP="00223331">
      <w:pPr>
        <w:tabs>
          <w:tab w:val="left" w:pos="0"/>
          <w:tab w:val="center" w:pos="4320"/>
          <w:tab w:val="right" w:pos="8640"/>
        </w:tabs>
        <w:spacing w:after="0" w:line="240" w:lineRule="auto"/>
        <w:jc w:val="both"/>
        <w:rPr>
          <w:rFonts w:eastAsia="Times New Roman" w:cs="Arial"/>
          <w:szCs w:val="20"/>
          <w:lang w:eastAsia="sl-SI"/>
        </w:rPr>
      </w:pPr>
    </w:p>
    <w:p w14:paraId="423B12CE" w14:textId="77777777" w:rsidR="00223331" w:rsidRPr="002A24B0" w:rsidRDefault="00223331" w:rsidP="00223331">
      <w:pPr>
        <w:tabs>
          <w:tab w:val="left" w:pos="0"/>
          <w:tab w:val="center" w:pos="4320"/>
          <w:tab w:val="right" w:pos="8640"/>
        </w:tabs>
        <w:spacing w:after="0" w:line="240" w:lineRule="auto"/>
        <w:jc w:val="both"/>
        <w:rPr>
          <w:rFonts w:eastAsia="Times New Roman" w:cs="Arial"/>
          <w:szCs w:val="20"/>
          <w:lang w:eastAsia="sl-SI"/>
        </w:rPr>
      </w:pPr>
      <w:r w:rsidRPr="002A24B0">
        <w:rPr>
          <w:rFonts w:eastAsia="Times New Roman" w:cs="Arial"/>
          <w:szCs w:val="20"/>
          <w:lang w:eastAsia="sl-SI"/>
        </w:rPr>
        <w:t xml:space="preserve">The Contracting Authority shall pay the invoice into the Contractor's transaction account. </w:t>
      </w:r>
    </w:p>
    <w:p w14:paraId="6F4D2DFE" w14:textId="77777777" w:rsidR="00223331" w:rsidRPr="002A24B0" w:rsidRDefault="00223331" w:rsidP="00223331">
      <w:pPr>
        <w:tabs>
          <w:tab w:val="left" w:pos="0"/>
          <w:tab w:val="center" w:pos="4320"/>
          <w:tab w:val="right" w:pos="8640"/>
        </w:tabs>
        <w:spacing w:after="0" w:line="240" w:lineRule="auto"/>
        <w:jc w:val="both"/>
        <w:rPr>
          <w:rFonts w:eastAsia="Times New Roman" w:cs="Arial"/>
          <w:szCs w:val="20"/>
          <w:lang w:eastAsia="sl-SI"/>
        </w:rPr>
      </w:pPr>
    </w:p>
    <w:p w14:paraId="7EEA5C36" w14:textId="77777777" w:rsidR="00223331" w:rsidRPr="002A24B0" w:rsidRDefault="00223331" w:rsidP="00223331">
      <w:pPr>
        <w:tabs>
          <w:tab w:val="left" w:pos="0"/>
          <w:tab w:val="center" w:pos="4320"/>
          <w:tab w:val="right" w:pos="8640"/>
        </w:tabs>
        <w:spacing w:after="0" w:line="240" w:lineRule="auto"/>
        <w:jc w:val="both"/>
        <w:rPr>
          <w:rFonts w:eastAsia="Times New Roman" w:cs="Arial"/>
          <w:szCs w:val="20"/>
          <w:lang w:eastAsia="sl-SI"/>
        </w:rPr>
      </w:pPr>
      <w:r w:rsidRPr="002A24B0">
        <w:rPr>
          <w:rFonts w:eastAsia="Times New Roman" w:cs="Arial"/>
          <w:szCs w:val="20"/>
          <w:lang w:eastAsia="sl-SI"/>
        </w:rPr>
        <w:t>The payment is due within 30 days of the official receipt of the invoice. In the event of late payment, the Contracting Authority shall pay the Contractor default interest at the legal default rate.</w:t>
      </w:r>
    </w:p>
    <w:p w14:paraId="7FE07607" w14:textId="77777777" w:rsidR="00223331" w:rsidRPr="002A24B0" w:rsidRDefault="00223331" w:rsidP="00223331">
      <w:pPr>
        <w:tabs>
          <w:tab w:val="left" w:pos="0"/>
          <w:tab w:val="center" w:pos="4320"/>
          <w:tab w:val="right" w:pos="8640"/>
        </w:tabs>
        <w:spacing w:after="0" w:line="240" w:lineRule="auto"/>
        <w:jc w:val="both"/>
        <w:rPr>
          <w:rFonts w:eastAsia="Times New Roman" w:cs="Arial"/>
          <w:szCs w:val="20"/>
          <w:lang w:eastAsia="sl-SI"/>
        </w:rPr>
      </w:pPr>
    </w:p>
    <w:p w14:paraId="0C6D4B7A" w14:textId="611CF8D5" w:rsidR="00B1531A" w:rsidRPr="00335352" w:rsidRDefault="00223331" w:rsidP="00223331">
      <w:pPr>
        <w:tabs>
          <w:tab w:val="left" w:pos="0"/>
          <w:tab w:val="center" w:pos="4320"/>
          <w:tab w:val="right" w:pos="8640"/>
        </w:tabs>
        <w:spacing w:after="0" w:line="240" w:lineRule="auto"/>
        <w:jc w:val="both"/>
        <w:rPr>
          <w:rFonts w:eastAsia="Times New Roman" w:cs="Arial"/>
          <w:szCs w:val="20"/>
          <w:lang w:eastAsia="sl-SI"/>
        </w:rPr>
      </w:pPr>
      <w:r w:rsidRPr="002A24B0">
        <w:rPr>
          <w:rFonts w:eastAsia="Times New Roman" w:cs="Arial"/>
          <w:szCs w:val="20"/>
          <w:lang w:eastAsia="sl-SI"/>
        </w:rPr>
        <w:t>The Contractor may not, without the written agreement of the Contracting Authority, arbitrarily charge for work which has not been ordered.</w:t>
      </w:r>
    </w:p>
    <w:p w14:paraId="11A0570D" w14:textId="77777777" w:rsidR="00211743" w:rsidRPr="00335352" w:rsidRDefault="00211743" w:rsidP="009A4A4D">
      <w:pPr>
        <w:numPr>
          <w:ilvl w:val="12"/>
          <w:numId w:val="0"/>
        </w:numPr>
        <w:spacing w:after="0" w:line="240" w:lineRule="auto"/>
        <w:jc w:val="both"/>
        <w:rPr>
          <w:rFonts w:eastAsia="Times New Roman" w:cs="Arial"/>
          <w:szCs w:val="20"/>
          <w:lang w:eastAsia="sl-SI"/>
        </w:rPr>
      </w:pPr>
    </w:p>
    <w:p w14:paraId="1FB3D000" w14:textId="77777777" w:rsidR="00034B23" w:rsidRDefault="00034B23" w:rsidP="00034B23">
      <w:pPr>
        <w:overflowPunct w:val="0"/>
        <w:autoSpaceDE w:val="0"/>
        <w:autoSpaceDN w:val="0"/>
        <w:adjustRightInd w:val="0"/>
        <w:spacing w:line="240" w:lineRule="auto"/>
        <w:ind w:left="360"/>
        <w:jc w:val="center"/>
        <w:textAlignment w:val="baseline"/>
        <w:rPr>
          <w:rFonts w:eastAsia="Times New Roman" w:cs="Arial"/>
          <w:b/>
          <w:bCs/>
          <w:szCs w:val="20"/>
          <w:lang w:eastAsia="sl-SI"/>
        </w:rPr>
      </w:pPr>
    </w:p>
    <w:p w14:paraId="08013E56" w14:textId="0B3EC0D9" w:rsidR="00034B23" w:rsidRPr="003B164F" w:rsidRDefault="00034B23" w:rsidP="00034B23">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3B164F">
        <w:rPr>
          <w:rFonts w:eastAsia="Times New Roman" w:cs="Arial"/>
          <w:b/>
          <w:bCs/>
          <w:szCs w:val="20"/>
          <w:lang w:eastAsia="sl-SI"/>
        </w:rPr>
        <w:t xml:space="preserve">Article </w:t>
      </w:r>
      <w:r>
        <w:rPr>
          <w:rFonts w:eastAsia="Times New Roman" w:cs="Arial"/>
          <w:b/>
          <w:bCs/>
          <w:szCs w:val="20"/>
          <w:lang w:eastAsia="sl-SI"/>
        </w:rPr>
        <w:t>7</w:t>
      </w:r>
    </w:p>
    <w:p w14:paraId="32C12E1A" w14:textId="67249A18" w:rsidR="00034B23" w:rsidRPr="003B164F" w:rsidRDefault="00034B23" w:rsidP="00034B23">
      <w:pPr>
        <w:overflowPunct w:val="0"/>
        <w:autoSpaceDE w:val="0"/>
        <w:autoSpaceDN w:val="0"/>
        <w:adjustRightInd w:val="0"/>
        <w:spacing w:line="240" w:lineRule="auto"/>
        <w:ind w:left="360"/>
        <w:jc w:val="center"/>
        <w:textAlignment w:val="baseline"/>
        <w:rPr>
          <w:rFonts w:eastAsia="Times New Roman" w:cs="Arial"/>
          <w:b/>
          <w:bCs/>
          <w:szCs w:val="20"/>
        </w:rPr>
      </w:pPr>
      <w:r w:rsidRPr="003B164F">
        <w:rPr>
          <w:rFonts w:eastAsia="Times New Roman" w:cs="Arial"/>
          <w:b/>
          <w:bCs/>
          <w:szCs w:val="20"/>
        </w:rPr>
        <w:t>(</w:t>
      </w:r>
      <w:r>
        <w:rPr>
          <w:rFonts w:eastAsia="Times New Roman" w:cs="Arial"/>
          <w:b/>
          <w:bCs/>
          <w:szCs w:val="20"/>
        </w:rPr>
        <w:t>S</w:t>
      </w:r>
      <w:r w:rsidRPr="00034B23">
        <w:rPr>
          <w:rFonts w:eastAsia="Times New Roman" w:cs="Arial"/>
          <w:b/>
          <w:bCs/>
          <w:szCs w:val="20"/>
        </w:rPr>
        <w:t>upervision of the contractor's work</w:t>
      </w:r>
      <w:r w:rsidRPr="003B164F">
        <w:rPr>
          <w:rFonts w:eastAsia="Times New Roman" w:cs="Arial"/>
          <w:b/>
          <w:bCs/>
          <w:szCs w:val="20"/>
        </w:rPr>
        <w:t>)</w:t>
      </w:r>
    </w:p>
    <w:p w14:paraId="47A95843" w14:textId="77777777" w:rsidR="00BD6552" w:rsidRPr="00CB474E" w:rsidRDefault="00BD6552" w:rsidP="009A4A4D">
      <w:pPr>
        <w:spacing w:after="240" w:line="240" w:lineRule="auto"/>
        <w:ind w:left="360"/>
        <w:contextualSpacing/>
        <w:jc w:val="center"/>
        <w:rPr>
          <w:rFonts w:eastAsia="Times New Roman" w:cs="Arial"/>
          <w:szCs w:val="20"/>
          <w:lang w:eastAsia="sl-SI"/>
        </w:rPr>
      </w:pPr>
    </w:p>
    <w:p w14:paraId="5A180507" w14:textId="77777777" w:rsidR="00034B23" w:rsidRPr="00CB474E" w:rsidRDefault="00034B23" w:rsidP="00034B23">
      <w:pPr>
        <w:numPr>
          <w:ilvl w:val="12"/>
          <w:numId w:val="0"/>
        </w:numPr>
        <w:spacing w:after="0" w:line="240" w:lineRule="auto"/>
        <w:jc w:val="both"/>
        <w:rPr>
          <w:rFonts w:eastAsia="Times New Roman" w:cs="Arial"/>
          <w:szCs w:val="20"/>
          <w:lang w:eastAsia="sl-SI"/>
        </w:rPr>
      </w:pPr>
      <w:r w:rsidRPr="00CB474E">
        <w:rPr>
          <w:rFonts w:eastAsia="Times New Roman" w:cs="Arial"/>
          <w:szCs w:val="20"/>
          <w:lang w:eastAsia="sl-SI"/>
        </w:rPr>
        <w:t xml:space="preserve">The Contracting Authority shall have the right to supervise the Contractor's work under this Contract. </w:t>
      </w:r>
    </w:p>
    <w:p w14:paraId="6685C83D" w14:textId="77777777" w:rsidR="00034B23" w:rsidRPr="00CB474E" w:rsidRDefault="00034B23" w:rsidP="00034B23">
      <w:pPr>
        <w:numPr>
          <w:ilvl w:val="12"/>
          <w:numId w:val="0"/>
        </w:numPr>
        <w:spacing w:after="0" w:line="240" w:lineRule="auto"/>
        <w:jc w:val="both"/>
        <w:rPr>
          <w:rFonts w:eastAsia="Times New Roman" w:cs="Arial"/>
          <w:szCs w:val="20"/>
          <w:lang w:eastAsia="sl-SI"/>
        </w:rPr>
      </w:pPr>
    </w:p>
    <w:p w14:paraId="355FBF2D" w14:textId="77777777" w:rsidR="00034B23" w:rsidRPr="00CB474E" w:rsidRDefault="00034B23" w:rsidP="00034B23">
      <w:pPr>
        <w:numPr>
          <w:ilvl w:val="12"/>
          <w:numId w:val="0"/>
        </w:numPr>
        <w:spacing w:after="0" w:line="240" w:lineRule="auto"/>
        <w:jc w:val="both"/>
        <w:rPr>
          <w:rFonts w:eastAsia="Times New Roman" w:cs="Arial"/>
          <w:szCs w:val="20"/>
          <w:lang w:eastAsia="sl-SI"/>
        </w:rPr>
      </w:pPr>
      <w:r w:rsidRPr="00CB474E">
        <w:rPr>
          <w:rFonts w:eastAsia="Times New Roman" w:cs="Arial"/>
          <w:szCs w:val="20"/>
          <w:lang w:eastAsia="sl-SI"/>
        </w:rPr>
        <w:t>The Contracting Authority may carry out a supervisory inspection to verify any of the Contractor's obligations under this Contract if the Contractor:</w:t>
      </w:r>
    </w:p>
    <w:p w14:paraId="3535F438" w14:textId="0206D5C2" w:rsidR="00034B23" w:rsidRPr="00C90F79" w:rsidRDefault="00034B23" w:rsidP="00034B23">
      <w:pPr>
        <w:pStyle w:val="ListParagraph"/>
        <w:numPr>
          <w:ilvl w:val="0"/>
          <w:numId w:val="53"/>
        </w:numPr>
        <w:jc w:val="both"/>
        <w:rPr>
          <w:rFonts w:ascii="Arial" w:eastAsia="Times New Roman" w:hAnsi="Arial" w:cs="Arial"/>
          <w:sz w:val="20"/>
          <w:szCs w:val="20"/>
        </w:rPr>
      </w:pPr>
      <w:r w:rsidRPr="00C90F79">
        <w:rPr>
          <w:rFonts w:ascii="Arial" w:eastAsia="Times New Roman" w:hAnsi="Arial" w:cs="Arial"/>
          <w:sz w:val="20"/>
          <w:szCs w:val="20"/>
        </w:rPr>
        <w:t xml:space="preserve">is performing the services under this Contract in accordance with the requirements of this </w:t>
      </w:r>
      <w:proofErr w:type="gramStart"/>
      <w:r w:rsidRPr="00C90F79">
        <w:rPr>
          <w:rFonts w:ascii="Arial" w:eastAsia="Times New Roman" w:hAnsi="Arial" w:cs="Arial"/>
          <w:sz w:val="20"/>
          <w:szCs w:val="20"/>
        </w:rPr>
        <w:t>Contract;</w:t>
      </w:r>
      <w:proofErr w:type="gramEnd"/>
    </w:p>
    <w:p w14:paraId="71E6DE22" w14:textId="397F58B9" w:rsidR="00034B23" w:rsidRPr="00C90F79" w:rsidRDefault="00034B23" w:rsidP="00034B23">
      <w:pPr>
        <w:pStyle w:val="ListParagraph"/>
        <w:numPr>
          <w:ilvl w:val="0"/>
          <w:numId w:val="53"/>
        </w:numPr>
        <w:jc w:val="both"/>
        <w:rPr>
          <w:rFonts w:ascii="Arial" w:eastAsia="Times New Roman" w:hAnsi="Arial" w:cs="Arial"/>
          <w:sz w:val="20"/>
          <w:szCs w:val="20"/>
        </w:rPr>
      </w:pPr>
      <w:r w:rsidRPr="00C90F79">
        <w:rPr>
          <w:rFonts w:ascii="Arial" w:eastAsia="Times New Roman" w:hAnsi="Arial" w:cs="Arial"/>
          <w:sz w:val="20"/>
          <w:szCs w:val="20"/>
        </w:rPr>
        <w:lastRenderedPageBreak/>
        <w:t xml:space="preserve">implements or complies with technical and other security measures relating to the protection of data or the quality of the services </w:t>
      </w:r>
      <w:proofErr w:type="gramStart"/>
      <w:r w:rsidRPr="00C90F79">
        <w:rPr>
          <w:rFonts w:ascii="Arial" w:eastAsia="Times New Roman" w:hAnsi="Arial" w:cs="Arial"/>
          <w:sz w:val="20"/>
          <w:szCs w:val="20"/>
        </w:rPr>
        <w:t>provided;</w:t>
      </w:r>
      <w:proofErr w:type="gramEnd"/>
      <w:r w:rsidRPr="00C90F79">
        <w:rPr>
          <w:rFonts w:ascii="Arial" w:eastAsia="Times New Roman" w:hAnsi="Arial" w:cs="Arial"/>
          <w:sz w:val="20"/>
          <w:szCs w:val="20"/>
        </w:rPr>
        <w:t xml:space="preserve"> </w:t>
      </w:r>
    </w:p>
    <w:p w14:paraId="1F846288" w14:textId="77777777" w:rsidR="00034B23" w:rsidRPr="00C90F79" w:rsidRDefault="00034B23" w:rsidP="00034B23">
      <w:pPr>
        <w:pStyle w:val="ListParagraph"/>
        <w:numPr>
          <w:ilvl w:val="0"/>
          <w:numId w:val="53"/>
        </w:numPr>
        <w:jc w:val="both"/>
        <w:rPr>
          <w:rFonts w:ascii="Arial" w:eastAsia="Times New Roman" w:hAnsi="Arial" w:cs="Arial"/>
          <w:sz w:val="20"/>
          <w:szCs w:val="20"/>
        </w:rPr>
      </w:pPr>
      <w:r w:rsidRPr="00C90F79">
        <w:rPr>
          <w:rFonts w:ascii="Arial" w:eastAsia="Times New Roman" w:hAnsi="Arial" w:cs="Arial"/>
          <w:sz w:val="20"/>
          <w:szCs w:val="20"/>
        </w:rPr>
        <w:t xml:space="preserve">complies with financial regulations in the sense of audit </w:t>
      </w:r>
      <w:proofErr w:type="gramStart"/>
      <w:r w:rsidRPr="00C90F79">
        <w:rPr>
          <w:rFonts w:ascii="Arial" w:eastAsia="Times New Roman" w:hAnsi="Arial" w:cs="Arial"/>
          <w:sz w:val="20"/>
          <w:szCs w:val="20"/>
        </w:rPr>
        <w:t>control;</w:t>
      </w:r>
      <w:proofErr w:type="gramEnd"/>
    </w:p>
    <w:p w14:paraId="224F80AF" w14:textId="241D9FB3" w:rsidR="00034B23" w:rsidRPr="00C90F79" w:rsidRDefault="00034B23" w:rsidP="00034B23">
      <w:pPr>
        <w:pStyle w:val="ListParagraph"/>
        <w:numPr>
          <w:ilvl w:val="0"/>
          <w:numId w:val="53"/>
        </w:numPr>
        <w:jc w:val="both"/>
        <w:rPr>
          <w:rFonts w:ascii="Arial" w:eastAsia="Times New Roman" w:hAnsi="Arial" w:cs="Arial"/>
          <w:sz w:val="20"/>
          <w:szCs w:val="20"/>
        </w:rPr>
      </w:pPr>
      <w:r w:rsidRPr="00C90F79">
        <w:rPr>
          <w:rFonts w:ascii="Arial" w:eastAsia="Times New Roman" w:hAnsi="Arial" w:cs="Arial"/>
          <w:sz w:val="20"/>
          <w:szCs w:val="20"/>
        </w:rPr>
        <w:t xml:space="preserve">complies with the regulations applicable to the services which are the subject of this Contract. </w:t>
      </w:r>
    </w:p>
    <w:p w14:paraId="5F087391" w14:textId="77777777" w:rsidR="00034B23" w:rsidRPr="00034B23" w:rsidRDefault="00034B23" w:rsidP="00034B23">
      <w:pPr>
        <w:numPr>
          <w:ilvl w:val="12"/>
          <w:numId w:val="0"/>
        </w:numPr>
        <w:spacing w:after="0" w:line="240" w:lineRule="auto"/>
        <w:jc w:val="both"/>
        <w:rPr>
          <w:rFonts w:eastAsia="Times New Roman" w:cs="Arial"/>
          <w:szCs w:val="20"/>
          <w:lang w:eastAsia="sl-SI"/>
        </w:rPr>
      </w:pPr>
    </w:p>
    <w:p w14:paraId="109FA4D9" w14:textId="62467224" w:rsidR="00300ED8" w:rsidRDefault="00034B23" w:rsidP="00034B23">
      <w:pPr>
        <w:numPr>
          <w:ilvl w:val="12"/>
          <w:numId w:val="0"/>
        </w:numPr>
        <w:spacing w:after="0" w:line="240" w:lineRule="auto"/>
        <w:jc w:val="both"/>
        <w:rPr>
          <w:rFonts w:eastAsia="Times New Roman" w:cs="Arial"/>
          <w:szCs w:val="20"/>
          <w:lang w:eastAsia="sl-SI"/>
        </w:rPr>
      </w:pPr>
      <w:r w:rsidRPr="00034B23">
        <w:rPr>
          <w:rFonts w:eastAsia="Times New Roman" w:cs="Arial"/>
          <w:szCs w:val="20"/>
          <w:lang w:eastAsia="sl-SI"/>
        </w:rPr>
        <w:t>The Contractor agrees to cooperate actively and to provide all required documentation and reports in any supervisory or audit procedures of the competent authorities.</w:t>
      </w:r>
    </w:p>
    <w:p w14:paraId="704D7775" w14:textId="77777777" w:rsidR="00034B23" w:rsidRDefault="00034B23" w:rsidP="00034B23">
      <w:pPr>
        <w:numPr>
          <w:ilvl w:val="12"/>
          <w:numId w:val="0"/>
        </w:numPr>
        <w:spacing w:after="0" w:line="240" w:lineRule="auto"/>
        <w:jc w:val="both"/>
        <w:rPr>
          <w:rFonts w:eastAsia="Times New Roman" w:cs="Arial"/>
          <w:szCs w:val="20"/>
          <w:lang w:eastAsia="sl-SI"/>
        </w:rPr>
      </w:pPr>
    </w:p>
    <w:p w14:paraId="18FA5EF4" w14:textId="77777777" w:rsidR="00034B23" w:rsidRDefault="00034B23" w:rsidP="00034B23">
      <w:pPr>
        <w:numPr>
          <w:ilvl w:val="12"/>
          <w:numId w:val="0"/>
        </w:numPr>
        <w:spacing w:after="0" w:line="240" w:lineRule="auto"/>
        <w:jc w:val="both"/>
        <w:rPr>
          <w:rFonts w:eastAsia="Times New Roman" w:cs="Arial"/>
          <w:szCs w:val="20"/>
          <w:lang w:eastAsia="sl-SI"/>
        </w:rPr>
      </w:pPr>
    </w:p>
    <w:p w14:paraId="64014D70" w14:textId="22D5173F" w:rsidR="00034B23" w:rsidRPr="003B164F" w:rsidRDefault="00034B23" w:rsidP="00034B23">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3B164F">
        <w:rPr>
          <w:rFonts w:eastAsia="Times New Roman" w:cs="Arial"/>
          <w:b/>
          <w:bCs/>
          <w:szCs w:val="20"/>
          <w:lang w:eastAsia="sl-SI"/>
        </w:rPr>
        <w:t xml:space="preserve">Article </w:t>
      </w:r>
      <w:r>
        <w:rPr>
          <w:rFonts w:eastAsia="Times New Roman" w:cs="Arial"/>
          <w:b/>
          <w:bCs/>
          <w:szCs w:val="20"/>
          <w:lang w:eastAsia="sl-SI"/>
        </w:rPr>
        <w:t>7</w:t>
      </w:r>
    </w:p>
    <w:p w14:paraId="2104A844" w14:textId="04533D31" w:rsidR="00034B23" w:rsidRPr="003B164F" w:rsidRDefault="00034B23" w:rsidP="00034B23">
      <w:pPr>
        <w:overflowPunct w:val="0"/>
        <w:autoSpaceDE w:val="0"/>
        <w:autoSpaceDN w:val="0"/>
        <w:adjustRightInd w:val="0"/>
        <w:spacing w:line="240" w:lineRule="auto"/>
        <w:ind w:left="360"/>
        <w:jc w:val="center"/>
        <w:textAlignment w:val="baseline"/>
        <w:rPr>
          <w:rFonts w:eastAsia="Times New Roman" w:cs="Arial"/>
          <w:b/>
          <w:bCs/>
          <w:szCs w:val="20"/>
        </w:rPr>
      </w:pPr>
      <w:r w:rsidRPr="003B164F">
        <w:rPr>
          <w:rFonts w:eastAsia="Times New Roman" w:cs="Arial"/>
          <w:b/>
          <w:bCs/>
          <w:szCs w:val="20"/>
        </w:rPr>
        <w:t>(</w:t>
      </w:r>
      <w:r>
        <w:rPr>
          <w:rFonts w:eastAsia="Times New Roman" w:cs="Arial"/>
          <w:b/>
          <w:bCs/>
          <w:szCs w:val="20"/>
        </w:rPr>
        <w:t>T</w:t>
      </w:r>
      <w:r w:rsidRPr="00034B23">
        <w:rPr>
          <w:rFonts w:eastAsia="Times New Roman" w:cs="Arial"/>
          <w:b/>
          <w:bCs/>
          <w:szCs w:val="20"/>
        </w:rPr>
        <w:t>he obligations of the contractor</w:t>
      </w:r>
      <w:r w:rsidRPr="003B164F">
        <w:rPr>
          <w:rFonts w:eastAsia="Times New Roman" w:cs="Arial"/>
          <w:b/>
          <w:bCs/>
          <w:szCs w:val="20"/>
        </w:rPr>
        <w:t>)</w:t>
      </w:r>
    </w:p>
    <w:p w14:paraId="7115112D" w14:textId="77777777" w:rsidR="00034B23" w:rsidRPr="007650EC" w:rsidRDefault="00034B23" w:rsidP="00034B23">
      <w:pPr>
        <w:spacing w:after="0" w:line="240" w:lineRule="auto"/>
        <w:jc w:val="both"/>
        <w:rPr>
          <w:rFonts w:eastAsia="Times New Roman" w:cs="Arial"/>
          <w:snapToGrid w:val="0"/>
          <w:szCs w:val="20"/>
          <w:lang w:eastAsia="sl-SI"/>
        </w:rPr>
      </w:pPr>
      <w:r w:rsidRPr="007650EC">
        <w:rPr>
          <w:rFonts w:eastAsia="Times New Roman" w:cs="Arial"/>
          <w:snapToGrid w:val="0"/>
          <w:szCs w:val="20"/>
          <w:lang w:eastAsia="sl-SI"/>
        </w:rPr>
        <w:t xml:space="preserve">The Contractor undertakes to: </w:t>
      </w:r>
    </w:p>
    <w:p w14:paraId="5040D047" w14:textId="73210488" w:rsidR="00034B23" w:rsidRPr="00C90F79" w:rsidRDefault="00034B23" w:rsidP="00034B23">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perform its tasks in a professional and workmanlike manner and with the care and diligence of a good </w:t>
      </w:r>
      <w:proofErr w:type="gramStart"/>
      <w:r w:rsidRPr="00C90F79">
        <w:rPr>
          <w:rFonts w:ascii="Arial" w:eastAsia="Times New Roman" w:hAnsi="Arial" w:cs="Arial"/>
          <w:snapToGrid w:val="0"/>
          <w:sz w:val="20"/>
          <w:szCs w:val="20"/>
        </w:rPr>
        <w:t>professional;</w:t>
      </w:r>
      <w:proofErr w:type="gramEnd"/>
    </w:p>
    <w:p w14:paraId="6183010B" w14:textId="01ACDFCD" w:rsidR="00034B23" w:rsidRPr="00C90F79" w:rsidRDefault="00034B23" w:rsidP="00034B23">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engage the experts identified by name in the tender for the project, provided that the experts may not be replaced on the project except with the agreement of the Contracting </w:t>
      </w:r>
      <w:proofErr w:type="gramStart"/>
      <w:r w:rsidRPr="00C90F79">
        <w:rPr>
          <w:rFonts w:ascii="Arial" w:eastAsia="Times New Roman" w:hAnsi="Arial" w:cs="Arial"/>
          <w:snapToGrid w:val="0"/>
          <w:sz w:val="20"/>
          <w:szCs w:val="20"/>
        </w:rPr>
        <w:t>Authority;</w:t>
      </w:r>
      <w:proofErr w:type="gramEnd"/>
    </w:p>
    <w:p w14:paraId="79CBE73F" w14:textId="7897225D" w:rsidR="00034B23" w:rsidRPr="00C90F79" w:rsidRDefault="00034B23" w:rsidP="00034B23">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perform its obligations within the contractually agreed deadlines and response </w:t>
      </w:r>
      <w:proofErr w:type="gramStart"/>
      <w:r w:rsidRPr="00C90F79">
        <w:rPr>
          <w:rFonts w:ascii="Arial" w:eastAsia="Times New Roman" w:hAnsi="Arial" w:cs="Arial"/>
          <w:snapToGrid w:val="0"/>
          <w:sz w:val="20"/>
          <w:szCs w:val="20"/>
        </w:rPr>
        <w:t>times;</w:t>
      </w:r>
      <w:proofErr w:type="gramEnd"/>
    </w:p>
    <w:p w14:paraId="1E735D71" w14:textId="4E6C78BF" w:rsidR="00034B23" w:rsidRPr="00C90F79" w:rsidRDefault="00034B23" w:rsidP="00034B23">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use the most advanced and appropriate information technologies and methods in the performance of its obligations, in agreement with the Contracting </w:t>
      </w:r>
      <w:proofErr w:type="gramStart"/>
      <w:r w:rsidRPr="00C90F79">
        <w:rPr>
          <w:rFonts w:ascii="Arial" w:eastAsia="Times New Roman" w:hAnsi="Arial" w:cs="Arial"/>
          <w:snapToGrid w:val="0"/>
          <w:sz w:val="20"/>
          <w:szCs w:val="20"/>
        </w:rPr>
        <w:t>Authority;</w:t>
      </w:r>
      <w:proofErr w:type="gramEnd"/>
    </w:p>
    <w:p w14:paraId="4AD46DC6" w14:textId="78DFB229" w:rsidR="00034B23" w:rsidRPr="00C90F79" w:rsidRDefault="00034B23" w:rsidP="00034B23">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The information system fully complies with all the technical descriptions, characteristics and specifications given in the tender and tender documentation and agreed </w:t>
      </w:r>
      <w:r w:rsidR="00C34B7A">
        <w:rPr>
          <w:rFonts w:ascii="Arial" w:eastAsia="Times New Roman" w:hAnsi="Arial" w:cs="Arial"/>
          <w:snapToGrid w:val="0"/>
          <w:sz w:val="20"/>
          <w:szCs w:val="20"/>
        </w:rPr>
        <w:t xml:space="preserve">upon </w:t>
      </w:r>
      <w:r w:rsidRPr="00C90F79">
        <w:rPr>
          <w:rFonts w:ascii="Arial" w:eastAsia="Times New Roman" w:hAnsi="Arial" w:cs="Arial"/>
          <w:snapToGrid w:val="0"/>
          <w:sz w:val="20"/>
          <w:szCs w:val="20"/>
        </w:rPr>
        <w:t xml:space="preserve">between the Contracting Authority and the Contractor at the time of </w:t>
      </w:r>
      <w:proofErr w:type="gramStart"/>
      <w:r w:rsidRPr="00C90F79">
        <w:rPr>
          <w:rFonts w:ascii="Arial" w:eastAsia="Times New Roman" w:hAnsi="Arial" w:cs="Arial"/>
          <w:snapToGrid w:val="0"/>
          <w:sz w:val="20"/>
          <w:szCs w:val="20"/>
        </w:rPr>
        <w:t>implementation;</w:t>
      </w:r>
      <w:proofErr w:type="gramEnd"/>
    </w:p>
    <w:p w14:paraId="33455F4F" w14:textId="77777777" w:rsidR="002A5285" w:rsidRPr="00C90F79" w:rsidRDefault="00034B23" w:rsidP="002A5285">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the Contracting Authority shall acquire all rights relating to the use of the Information System and the Contractor shall perform all obligations relating to the handover of the Information System to the Contractor for </w:t>
      </w:r>
      <w:proofErr w:type="gramStart"/>
      <w:r w:rsidRPr="00C90F79">
        <w:rPr>
          <w:rFonts w:ascii="Arial" w:eastAsia="Times New Roman" w:hAnsi="Arial" w:cs="Arial"/>
          <w:snapToGrid w:val="0"/>
          <w:sz w:val="20"/>
          <w:szCs w:val="20"/>
        </w:rPr>
        <w:t>use;</w:t>
      </w:r>
      <w:proofErr w:type="gramEnd"/>
    </w:p>
    <w:p w14:paraId="6C1C9C41" w14:textId="4A6EDBD4" w:rsidR="002A5285" w:rsidRPr="00C90F79" w:rsidRDefault="002A5285" w:rsidP="002A5285">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when upgrading to new versions of the Information System or when upgrading and updating the Information System, the Contracting Authority 's administrators will be provided with updated technical and user documentation of the Information System (a clean copy of the technical and user documentation that was provided to the Client at the end of the project</w:t>
      </w:r>
      <w:proofErr w:type="gramStart"/>
      <w:r w:rsidRPr="00C90F79">
        <w:rPr>
          <w:rFonts w:ascii="Arial" w:eastAsia="Times New Roman" w:hAnsi="Arial" w:cs="Arial"/>
          <w:snapToGrid w:val="0"/>
          <w:sz w:val="20"/>
          <w:szCs w:val="20"/>
        </w:rPr>
        <w:t>);</w:t>
      </w:r>
      <w:proofErr w:type="gramEnd"/>
    </w:p>
    <w:p w14:paraId="25D4D5AA" w14:textId="77777777" w:rsidR="002A5285" w:rsidRPr="00C90F79" w:rsidRDefault="002A5285" w:rsidP="002A5285">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comply with the Code of Ethics for Informatics Professionals as prescribed by the Slovenian Informatics </w:t>
      </w:r>
      <w:proofErr w:type="gramStart"/>
      <w:r w:rsidRPr="00C90F79">
        <w:rPr>
          <w:rFonts w:ascii="Arial" w:eastAsia="Times New Roman" w:hAnsi="Arial" w:cs="Arial"/>
          <w:snapToGrid w:val="0"/>
          <w:sz w:val="20"/>
          <w:szCs w:val="20"/>
        </w:rPr>
        <w:t>Society;</w:t>
      </w:r>
      <w:proofErr w:type="gramEnd"/>
      <w:r w:rsidRPr="00C90F79">
        <w:rPr>
          <w:rFonts w:ascii="Arial" w:eastAsia="Times New Roman" w:hAnsi="Arial" w:cs="Arial"/>
          <w:snapToGrid w:val="0"/>
          <w:sz w:val="20"/>
          <w:szCs w:val="20"/>
        </w:rPr>
        <w:t xml:space="preserve"> </w:t>
      </w:r>
    </w:p>
    <w:p w14:paraId="42A8633A" w14:textId="41BD29DA" w:rsidR="002A5285" w:rsidRPr="00C90F79" w:rsidRDefault="002A5285" w:rsidP="002A5285">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remedy, free of charge, any vulnerabilities identified by a penetration test, which may be carried out by the Contracting Authority at any time during the term of the contract. The time limit for rectification shall not exceed 60 </w:t>
      </w:r>
      <w:proofErr w:type="gramStart"/>
      <w:r w:rsidRPr="00C90F79">
        <w:rPr>
          <w:rFonts w:ascii="Arial" w:eastAsia="Times New Roman" w:hAnsi="Arial" w:cs="Arial"/>
          <w:snapToGrid w:val="0"/>
          <w:sz w:val="20"/>
          <w:szCs w:val="20"/>
        </w:rPr>
        <w:t>days;</w:t>
      </w:r>
      <w:proofErr w:type="gramEnd"/>
    </w:p>
    <w:p w14:paraId="1916E1D2" w14:textId="570D2423" w:rsidR="002A5285" w:rsidRPr="00C90F79" w:rsidRDefault="002A5285" w:rsidP="002A5285">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provide training to the users of the Information </w:t>
      </w:r>
      <w:proofErr w:type="gramStart"/>
      <w:r w:rsidRPr="00C90F79">
        <w:rPr>
          <w:rFonts w:ascii="Arial" w:eastAsia="Times New Roman" w:hAnsi="Arial" w:cs="Arial"/>
          <w:snapToGrid w:val="0"/>
          <w:sz w:val="20"/>
          <w:szCs w:val="20"/>
        </w:rPr>
        <w:t>System;</w:t>
      </w:r>
      <w:proofErr w:type="gramEnd"/>
      <w:r w:rsidRPr="00C90F79">
        <w:rPr>
          <w:rFonts w:ascii="Arial" w:eastAsia="Times New Roman" w:hAnsi="Arial" w:cs="Arial"/>
          <w:snapToGrid w:val="0"/>
          <w:sz w:val="20"/>
          <w:szCs w:val="20"/>
        </w:rPr>
        <w:t xml:space="preserve"> </w:t>
      </w:r>
    </w:p>
    <w:p w14:paraId="546D995B" w14:textId="72912F5C" w:rsidR="002A5285" w:rsidRPr="00C90F79" w:rsidRDefault="002A5285" w:rsidP="002A5285">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on termination of the contractual relationship, hand over to the Contracting Authority user manual and technical manual in ENG,</w:t>
      </w:r>
    </w:p>
    <w:p w14:paraId="3C135C20" w14:textId="5F484E4A" w:rsidR="00034B23" w:rsidRPr="00C90F79" w:rsidRDefault="002A5285" w:rsidP="002A5285">
      <w:pPr>
        <w:pStyle w:val="ListParagraph"/>
        <w:numPr>
          <w:ilvl w:val="0"/>
          <w:numId w:val="54"/>
        </w:numPr>
        <w:jc w:val="both"/>
        <w:rPr>
          <w:rFonts w:ascii="Arial" w:eastAsia="Times New Roman" w:hAnsi="Arial" w:cs="Arial"/>
          <w:snapToGrid w:val="0"/>
          <w:sz w:val="20"/>
          <w:szCs w:val="20"/>
        </w:rPr>
      </w:pPr>
      <w:r w:rsidRPr="00C90F79">
        <w:rPr>
          <w:rFonts w:ascii="Arial" w:eastAsia="Times New Roman" w:hAnsi="Arial" w:cs="Arial"/>
          <w:snapToGrid w:val="0"/>
          <w:sz w:val="20"/>
          <w:szCs w:val="20"/>
        </w:rPr>
        <w:t xml:space="preserve"> on termination of the contractual relationship, hand over to the Contracting Authority all applications and data contained in the Information System in a form suitable for further use and electronic processing.  </w:t>
      </w:r>
    </w:p>
    <w:p w14:paraId="5940BF94" w14:textId="77777777" w:rsidR="00795C0D" w:rsidRDefault="00795C0D" w:rsidP="009A4A4D">
      <w:pPr>
        <w:spacing w:line="240" w:lineRule="auto"/>
        <w:jc w:val="both"/>
        <w:rPr>
          <w:rFonts w:cs="Arial"/>
          <w:color w:val="0070C0"/>
          <w:szCs w:val="20"/>
        </w:rPr>
      </w:pPr>
    </w:p>
    <w:p w14:paraId="77B08627" w14:textId="77777777" w:rsidR="002A5285" w:rsidRDefault="002A5285" w:rsidP="002A5285">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Pr>
          <w:rFonts w:eastAsia="Times New Roman" w:cs="Arial"/>
          <w:b/>
          <w:bCs/>
          <w:szCs w:val="20"/>
          <w:lang w:eastAsia="sl-SI"/>
        </w:rPr>
        <w:t>8</w:t>
      </w:r>
      <w:r w:rsidRPr="002A5285">
        <w:t xml:space="preserve"> </w:t>
      </w:r>
    </w:p>
    <w:p w14:paraId="57E0DB04" w14:textId="5575360C" w:rsidR="002A5285" w:rsidRPr="002A5285" w:rsidRDefault="002A5285" w:rsidP="002A5285">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2A5285">
        <w:rPr>
          <w:b/>
          <w:bCs/>
        </w:rPr>
        <w:t>(</w:t>
      </w:r>
      <w:r w:rsidRPr="002A5285">
        <w:rPr>
          <w:rFonts w:eastAsia="Times New Roman" w:cs="Arial"/>
          <w:b/>
          <w:bCs/>
          <w:szCs w:val="20"/>
          <w:lang w:eastAsia="sl-SI"/>
        </w:rPr>
        <w:t>The contractor's right and obligation)</w:t>
      </w:r>
    </w:p>
    <w:p w14:paraId="36B2457F" w14:textId="7C6B41FB" w:rsidR="009836AF" w:rsidRDefault="002A5285" w:rsidP="009A4A4D">
      <w:pPr>
        <w:spacing w:before="240" w:after="0" w:line="240" w:lineRule="auto"/>
        <w:rPr>
          <w:rFonts w:cs="Arial"/>
          <w:snapToGrid w:val="0"/>
          <w:szCs w:val="20"/>
          <w:lang w:eastAsia="sl-SI"/>
        </w:rPr>
      </w:pPr>
      <w:r w:rsidRPr="002A5285">
        <w:rPr>
          <w:rFonts w:cs="Arial"/>
          <w:snapToGrid w:val="0"/>
          <w:szCs w:val="20"/>
          <w:lang w:eastAsia="sl-SI"/>
        </w:rPr>
        <w:t xml:space="preserve">The Contractor shall have the right and the obligation to propose, </w:t>
      </w:r>
      <w:proofErr w:type="gramStart"/>
      <w:r w:rsidRPr="002A5285">
        <w:rPr>
          <w:rFonts w:cs="Arial"/>
          <w:snapToGrid w:val="0"/>
          <w:szCs w:val="20"/>
          <w:lang w:eastAsia="sl-SI"/>
        </w:rPr>
        <w:t>on the basis of</w:t>
      </w:r>
      <w:proofErr w:type="gramEnd"/>
      <w:r w:rsidRPr="002A5285">
        <w:rPr>
          <w:rFonts w:cs="Arial"/>
          <w:snapToGrid w:val="0"/>
          <w:szCs w:val="20"/>
          <w:lang w:eastAsia="sl-SI"/>
        </w:rPr>
        <w:t xml:space="preserve"> the results of the system analysis, changes to the models, objects and other elements of the information system which form part of the technical specifications of the Contracting Authority, should it be considered that such changes are necessary for technical reasons. The implementation of these changes shall be subject to a professional agreement between the Contracting Authority and the Contractor.</w:t>
      </w:r>
    </w:p>
    <w:p w14:paraId="5A1C48BD" w14:textId="77777777" w:rsidR="002A5285" w:rsidRDefault="002A5285" w:rsidP="009A4A4D">
      <w:pPr>
        <w:spacing w:before="240" w:after="0" w:line="240" w:lineRule="auto"/>
        <w:rPr>
          <w:rFonts w:cs="Arial"/>
          <w:snapToGrid w:val="0"/>
          <w:szCs w:val="20"/>
          <w:lang w:eastAsia="sl-SI"/>
        </w:rPr>
      </w:pPr>
    </w:p>
    <w:p w14:paraId="53775ADD" w14:textId="77777777" w:rsidR="00224588" w:rsidRDefault="00224588" w:rsidP="002A5285">
      <w:pPr>
        <w:overflowPunct w:val="0"/>
        <w:autoSpaceDE w:val="0"/>
        <w:autoSpaceDN w:val="0"/>
        <w:adjustRightInd w:val="0"/>
        <w:spacing w:line="240" w:lineRule="auto"/>
        <w:ind w:left="360"/>
        <w:jc w:val="center"/>
        <w:textAlignment w:val="baseline"/>
        <w:rPr>
          <w:rFonts w:eastAsia="Times New Roman" w:cs="Arial"/>
          <w:b/>
          <w:bCs/>
          <w:szCs w:val="20"/>
          <w:lang w:eastAsia="sl-SI"/>
        </w:rPr>
      </w:pPr>
    </w:p>
    <w:p w14:paraId="2E892A0B" w14:textId="718697B8" w:rsidR="002A5285" w:rsidRDefault="002A5285" w:rsidP="002A5285">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Pr>
          <w:rFonts w:eastAsia="Times New Roman" w:cs="Arial"/>
          <w:b/>
          <w:bCs/>
          <w:szCs w:val="20"/>
          <w:lang w:eastAsia="sl-SI"/>
        </w:rPr>
        <w:t>9</w:t>
      </w:r>
      <w:r w:rsidRPr="002A5285">
        <w:t xml:space="preserve"> </w:t>
      </w:r>
    </w:p>
    <w:p w14:paraId="5F1EC5BB" w14:textId="0C0913CD" w:rsidR="002A5285" w:rsidRPr="002A5285" w:rsidRDefault="002A5285" w:rsidP="002A5285">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2A5285">
        <w:rPr>
          <w:b/>
          <w:bCs/>
        </w:rPr>
        <w:t>(</w:t>
      </w:r>
      <w:r w:rsidRPr="002A5285">
        <w:rPr>
          <w:rFonts w:eastAsia="Times New Roman" w:cs="Arial"/>
          <w:b/>
          <w:bCs/>
          <w:szCs w:val="20"/>
          <w:lang w:eastAsia="sl-SI"/>
        </w:rPr>
        <w:t>The obligations of the contracting authority)</w:t>
      </w:r>
    </w:p>
    <w:p w14:paraId="2988103E" w14:textId="77777777" w:rsidR="00133EB1" w:rsidRPr="007650EC" w:rsidRDefault="00133EB1" w:rsidP="00133EB1">
      <w:pPr>
        <w:spacing w:after="0" w:line="240" w:lineRule="auto"/>
        <w:jc w:val="both"/>
        <w:rPr>
          <w:rFonts w:eastAsia="Times New Roman" w:cs="Arial"/>
          <w:szCs w:val="20"/>
          <w:lang w:eastAsia="sl-SI"/>
        </w:rPr>
      </w:pPr>
      <w:r w:rsidRPr="007650EC">
        <w:rPr>
          <w:rFonts w:eastAsia="Times New Roman" w:cs="Arial"/>
          <w:szCs w:val="20"/>
          <w:lang w:eastAsia="sl-SI"/>
        </w:rPr>
        <w:t xml:space="preserve">In performing its obligations under this Contract, the Contracting Authority shall ensure to the Contractor: </w:t>
      </w:r>
    </w:p>
    <w:p w14:paraId="63E3E560" w14:textId="425EB2AF" w:rsidR="00133EB1" w:rsidRPr="00C90F79" w:rsidRDefault="00133EB1" w:rsidP="00133EB1">
      <w:pPr>
        <w:pStyle w:val="ListParagraph"/>
        <w:numPr>
          <w:ilvl w:val="0"/>
          <w:numId w:val="55"/>
        </w:numPr>
        <w:jc w:val="both"/>
        <w:rPr>
          <w:rFonts w:ascii="Arial" w:eastAsia="Times New Roman" w:hAnsi="Arial" w:cs="Arial"/>
          <w:sz w:val="20"/>
          <w:szCs w:val="20"/>
        </w:rPr>
      </w:pPr>
      <w:r w:rsidRPr="00C90F79">
        <w:rPr>
          <w:rFonts w:ascii="Arial" w:eastAsia="Times New Roman" w:hAnsi="Arial" w:cs="Arial"/>
          <w:sz w:val="20"/>
          <w:szCs w:val="20"/>
        </w:rPr>
        <w:lastRenderedPageBreak/>
        <w:t xml:space="preserve">the participation of the Contracting Authority's experts in the definition of the content and technical </w:t>
      </w:r>
      <w:proofErr w:type="gramStart"/>
      <w:r w:rsidRPr="00C90F79">
        <w:rPr>
          <w:rFonts w:ascii="Arial" w:eastAsia="Times New Roman" w:hAnsi="Arial" w:cs="Arial"/>
          <w:sz w:val="20"/>
          <w:szCs w:val="20"/>
        </w:rPr>
        <w:t>conditions;</w:t>
      </w:r>
      <w:proofErr w:type="gramEnd"/>
    </w:p>
    <w:p w14:paraId="38E37F53" w14:textId="4AF79F91" w:rsidR="00133EB1" w:rsidRPr="00C90F79" w:rsidRDefault="00133EB1" w:rsidP="00133EB1">
      <w:pPr>
        <w:pStyle w:val="ListParagraph"/>
        <w:numPr>
          <w:ilvl w:val="0"/>
          <w:numId w:val="55"/>
        </w:numPr>
        <w:jc w:val="both"/>
        <w:rPr>
          <w:rFonts w:ascii="Arial" w:eastAsia="Times New Roman" w:hAnsi="Arial" w:cs="Arial"/>
          <w:sz w:val="20"/>
          <w:szCs w:val="20"/>
        </w:rPr>
      </w:pPr>
      <w:r w:rsidRPr="00C90F79">
        <w:rPr>
          <w:rFonts w:ascii="Arial" w:eastAsia="Times New Roman" w:hAnsi="Arial" w:cs="Arial"/>
          <w:sz w:val="20"/>
          <w:szCs w:val="20"/>
        </w:rPr>
        <w:t xml:space="preserve">providing answers to additional substantive and technical questions from the </w:t>
      </w:r>
      <w:proofErr w:type="gramStart"/>
      <w:r w:rsidRPr="00C90F79">
        <w:rPr>
          <w:rFonts w:ascii="Arial" w:eastAsia="Times New Roman" w:hAnsi="Arial" w:cs="Arial"/>
          <w:sz w:val="20"/>
          <w:szCs w:val="20"/>
        </w:rPr>
        <w:t>Contractor;</w:t>
      </w:r>
      <w:proofErr w:type="gramEnd"/>
    </w:p>
    <w:p w14:paraId="0A9858C4" w14:textId="7AA43ED1" w:rsidR="00133EB1" w:rsidRPr="00C90F79" w:rsidRDefault="00133EB1" w:rsidP="00133EB1">
      <w:pPr>
        <w:pStyle w:val="ListParagraph"/>
        <w:numPr>
          <w:ilvl w:val="0"/>
          <w:numId w:val="55"/>
        </w:numPr>
        <w:jc w:val="both"/>
        <w:rPr>
          <w:rFonts w:ascii="Arial" w:eastAsia="Times New Roman" w:hAnsi="Arial" w:cs="Arial"/>
          <w:sz w:val="20"/>
          <w:szCs w:val="20"/>
        </w:rPr>
      </w:pPr>
      <w:r w:rsidRPr="00C90F79">
        <w:rPr>
          <w:rFonts w:ascii="Arial" w:eastAsia="Times New Roman" w:hAnsi="Arial" w:cs="Arial"/>
          <w:sz w:val="20"/>
          <w:szCs w:val="20"/>
        </w:rPr>
        <w:t xml:space="preserve">the cooperation and full assistance of the providers of other information systems at the Contracting Authority, if integrations with other information systems are </w:t>
      </w:r>
      <w:proofErr w:type="gramStart"/>
      <w:r w:rsidRPr="00C90F79">
        <w:rPr>
          <w:rFonts w:ascii="Arial" w:eastAsia="Times New Roman" w:hAnsi="Arial" w:cs="Arial"/>
          <w:sz w:val="20"/>
          <w:szCs w:val="20"/>
        </w:rPr>
        <w:t>required;</w:t>
      </w:r>
      <w:proofErr w:type="gramEnd"/>
    </w:p>
    <w:p w14:paraId="119200DE" w14:textId="42BF9033" w:rsidR="00133EB1" w:rsidRPr="00C90F79" w:rsidRDefault="00133EB1" w:rsidP="00133EB1">
      <w:pPr>
        <w:pStyle w:val="ListParagraph"/>
        <w:numPr>
          <w:ilvl w:val="0"/>
          <w:numId w:val="55"/>
        </w:numPr>
        <w:jc w:val="both"/>
        <w:rPr>
          <w:rFonts w:ascii="Arial" w:eastAsia="Times New Roman" w:hAnsi="Arial" w:cs="Arial"/>
          <w:sz w:val="20"/>
          <w:szCs w:val="20"/>
        </w:rPr>
      </w:pPr>
      <w:r w:rsidRPr="00C90F79">
        <w:rPr>
          <w:rFonts w:ascii="Arial" w:eastAsia="Times New Roman" w:hAnsi="Arial" w:cs="Arial"/>
          <w:sz w:val="20"/>
          <w:szCs w:val="20"/>
        </w:rPr>
        <w:t xml:space="preserve">participation in the verification of the mid-term results of the </w:t>
      </w:r>
      <w:proofErr w:type="gramStart"/>
      <w:r w:rsidRPr="00C90F79">
        <w:rPr>
          <w:rFonts w:ascii="Arial" w:eastAsia="Times New Roman" w:hAnsi="Arial" w:cs="Arial"/>
          <w:sz w:val="20"/>
          <w:szCs w:val="20"/>
        </w:rPr>
        <w:t>project;</w:t>
      </w:r>
      <w:proofErr w:type="gramEnd"/>
    </w:p>
    <w:p w14:paraId="2937F7D4" w14:textId="58BA959A" w:rsidR="00133EB1" w:rsidRPr="00C90F79" w:rsidRDefault="00133EB1" w:rsidP="00133EB1">
      <w:pPr>
        <w:pStyle w:val="ListParagraph"/>
        <w:numPr>
          <w:ilvl w:val="0"/>
          <w:numId w:val="55"/>
        </w:numPr>
        <w:jc w:val="both"/>
        <w:rPr>
          <w:rFonts w:ascii="Arial" w:eastAsia="Times New Roman" w:hAnsi="Arial" w:cs="Arial"/>
          <w:sz w:val="20"/>
          <w:szCs w:val="20"/>
        </w:rPr>
      </w:pPr>
      <w:r w:rsidRPr="00C90F79">
        <w:rPr>
          <w:rFonts w:ascii="Arial" w:eastAsia="Times New Roman" w:hAnsi="Arial" w:cs="Arial"/>
          <w:sz w:val="20"/>
          <w:szCs w:val="20"/>
        </w:rPr>
        <w:t xml:space="preserve">verification of the operation of the Information System in accordance with the technical requirements for the operation of the Information System and other business rules of the Contracting Authority or third </w:t>
      </w:r>
      <w:proofErr w:type="gramStart"/>
      <w:r w:rsidRPr="00C90F79">
        <w:rPr>
          <w:rFonts w:ascii="Arial" w:eastAsia="Times New Roman" w:hAnsi="Arial" w:cs="Arial"/>
          <w:sz w:val="20"/>
          <w:szCs w:val="20"/>
        </w:rPr>
        <w:t>parties;</w:t>
      </w:r>
      <w:proofErr w:type="gramEnd"/>
    </w:p>
    <w:p w14:paraId="632B35D0" w14:textId="2413B192" w:rsidR="00133EB1" w:rsidRPr="00C90F79" w:rsidRDefault="00133EB1" w:rsidP="00133EB1">
      <w:pPr>
        <w:pStyle w:val="ListParagraph"/>
        <w:numPr>
          <w:ilvl w:val="0"/>
          <w:numId w:val="55"/>
        </w:numPr>
        <w:jc w:val="both"/>
        <w:rPr>
          <w:rFonts w:ascii="Arial" w:eastAsia="Times New Roman" w:hAnsi="Arial" w:cs="Arial"/>
          <w:sz w:val="20"/>
          <w:szCs w:val="20"/>
        </w:rPr>
      </w:pPr>
      <w:r w:rsidRPr="00C90F79">
        <w:rPr>
          <w:rFonts w:ascii="Arial" w:eastAsia="Times New Roman" w:hAnsi="Arial" w:cs="Arial"/>
          <w:sz w:val="20"/>
          <w:szCs w:val="20"/>
        </w:rPr>
        <w:t xml:space="preserve">use of the Information System in accordance with the </w:t>
      </w:r>
      <w:proofErr w:type="gramStart"/>
      <w:r w:rsidRPr="00C90F79">
        <w:rPr>
          <w:rFonts w:ascii="Arial" w:eastAsia="Times New Roman" w:hAnsi="Arial" w:cs="Arial"/>
          <w:sz w:val="20"/>
          <w:szCs w:val="20"/>
        </w:rPr>
        <w:t>instructions;</w:t>
      </w:r>
      <w:proofErr w:type="gramEnd"/>
    </w:p>
    <w:p w14:paraId="0BBC5671" w14:textId="6C24F55D" w:rsidR="00133EB1" w:rsidRPr="00C90F79" w:rsidRDefault="00133EB1" w:rsidP="00133EB1">
      <w:pPr>
        <w:pStyle w:val="ListParagraph"/>
        <w:numPr>
          <w:ilvl w:val="0"/>
          <w:numId w:val="55"/>
        </w:numPr>
        <w:jc w:val="both"/>
        <w:rPr>
          <w:rFonts w:ascii="Arial" w:eastAsia="Times New Roman" w:hAnsi="Arial" w:cs="Arial"/>
          <w:sz w:val="20"/>
          <w:szCs w:val="20"/>
        </w:rPr>
      </w:pPr>
      <w:r w:rsidRPr="00C90F79">
        <w:rPr>
          <w:rFonts w:ascii="Arial" w:eastAsia="Times New Roman" w:hAnsi="Arial" w:cs="Arial"/>
          <w:sz w:val="20"/>
          <w:szCs w:val="20"/>
        </w:rPr>
        <w:t xml:space="preserve">informing the Contractor in a timely manner of its organisational business intentions that will result in major enhancements to the Information </w:t>
      </w:r>
      <w:proofErr w:type="gramStart"/>
      <w:r w:rsidRPr="00C90F79">
        <w:rPr>
          <w:rFonts w:ascii="Arial" w:eastAsia="Times New Roman" w:hAnsi="Arial" w:cs="Arial"/>
          <w:sz w:val="20"/>
          <w:szCs w:val="20"/>
        </w:rPr>
        <w:t>System;</w:t>
      </w:r>
      <w:proofErr w:type="gramEnd"/>
      <w:r w:rsidRPr="00C90F79">
        <w:rPr>
          <w:rFonts w:ascii="Arial" w:eastAsia="Times New Roman" w:hAnsi="Arial" w:cs="Arial"/>
          <w:sz w:val="20"/>
          <w:szCs w:val="20"/>
        </w:rPr>
        <w:t xml:space="preserve"> </w:t>
      </w:r>
    </w:p>
    <w:p w14:paraId="534CD36A" w14:textId="6E7956AD" w:rsidR="00133EB1" w:rsidRPr="00C90F79" w:rsidRDefault="00133EB1" w:rsidP="00133EB1">
      <w:pPr>
        <w:pStyle w:val="ListParagraph"/>
        <w:numPr>
          <w:ilvl w:val="0"/>
          <w:numId w:val="55"/>
        </w:numPr>
        <w:jc w:val="both"/>
        <w:rPr>
          <w:rFonts w:ascii="Arial" w:eastAsia="Times New Roman" w:hAnsi="Arial" w:cs="Arial"/>
          <w:sz w:val="20"/>
          <w:szCs w:val="20"/>
        </w:rPr>
      </w:pPr>
      <w:r w:rsidRPr="00C90F79">
        <w:rPr>
          <w:rFonts w:ascii="Arial" w:eastAsia="Times New Roman" w:hAnsi="Arial" w:cs="Arial"/>
          <w:sz w:val="20"/>
          <w:szCs w:val="20"/>
        </w:rPr>
        <w:t xml:space="preserve">adhering to the Contractor's agreed response times and addressing time-critical tasks in a timely </w:t>
      </w:r>
      <w:proofErr w:type="gramStart"/>
      <w:r w:rsidRPr="00C90F79">
        <w:rPr>
          <w:rFonts w:ascii="Arial" w:eastAsia="Times New Roman" w:hAnsi="Arial" w:cs="Arial"/>
          <w:sz w:val="20"/>
          <w:szCs w:val="20"/>
        </w:rPr>
        <w:t>manner;</w:t>
      </w:r>
      <w:proofErr w:type="gramEnd"/>
      <w:r w:rsidRPr="00C90F79">
        <w:rPr>
          <w:rFonts w:ascii="Arial" w:eastAsia="Times New Roman" w:hAnsi="Arial" w:cs="Arial"/>
          <w:sz w:val="20"/>
          <w:szCs w:val="20"/>
        </w:rPr>
        <w:t xml:space="preserve"> </w:t>
      </w:r>
    </w:p>
    <w:p w14:paraId="13B16B55" w14:textId="4D14CF05" w:rsidR="009836AF" w:rsidRPr="00C90F79" w:rsidRDefault="00133EB1" w:rsidP="00133EB1">
      <w:pPr>
        <w:pStyle w:val="ListParagraph"/>
        <w:numPr>
          <w:ilvl w:val="0"/>
          <w:numId w:val="55"/>
        </w:numPr>
        <w:jc w:val="both"/>
        <w:rPr>
          <w:rFonts w:ascii="Arial" w:eastAsia="Times New Roman" w:hAnsi="Arial" w:cs="Arial"/>
          <w:color w:val="000000"/>
          <w:sz w:val="20"/>
          <w:szCs w:val="20"/>
        </w:rPr>
      </w:pPr>
      <w:r w:rsidRPr="00C90F79">
        <w:rPr>
          <w:rFonts w:ascii="Arial" w:eastAsia="Times New Roman" w:hAnsi="Arial" w:cs="Arial"/>
          <w:sz w:val="20"/>
          <w:szCs w:val="20"/>
        </w:rPr>
        <w:t>provide in a timely manner all data and information required by the Contractor in the course of its work.</w:t>
      </w:r>
    </w:p>
    <w:p w14:paraId="688EF5D8" w14:textId="77777777" w:rsidR="009F194E" w:rsidRPr="00335352" w:rsidRDefault="009F194E" w:rsidP="009A4A4D">
      <w:pPr>
        <w:spacing w:after="0" w:line="240" w:lineRule="auto"/>
        <w:jc w:val="both"/>
        <w:rPr>
          <w:rFonts w:eastAsia="Times New Roman" w:cs="Arial"/>
          <w:color w:val="000000"/>
          <w:szCs w:val="20"/>
          <w:lang w:eastAsia="sl-SI"/>
        </w:rPr>
      </w:pPr>
    </w:p>
    <w:p w14:paraId="1347F232" w14:textId="77777777" w:rsidR="004D53CC" w:rsidRDefault="004D53CC" w:rsidP="00133EB1">
      <w:pPr>
        <w:overflowPunct w:val="0"/>
        <w:autoSpaceDE w:val="0"/>
        <w:autoSpaceDN w:val="0"/>
        <w:adjustRightInd w:val="0"/>
        <w:spacing w:line="240" w:lineRule="auto"/>
        <w:ind w:left="360"/>
        <w:jc w:val="center"/>
        <w:textAlignment w:val="baseline"/>
        <w:rPr>
          <w:rFonts w:eastAsia="Times New Roman" w:cs="Arial"/>
          <w:b/>
          <w:bCs/>
          <w:color w:val="AEAAAA" w:themeColor="background2" w:themeShade="BF"/>
          <w:szCs w:val="20"/>
          <w:lang w:eastAsia="sl-SI"/>
        </w:rPr>
      </w:pPr>
    </w:p>
    <w:p w14:paraId="5659D692" w14:textId="04E2FE71" w:rsidR="00133EB1" w:rsidRPr="00133EB1" w:rsidRDefault="00133EB1" w:rsidP="00133EB1">
      <w:pPr>
        <w:overflowPunct w:val="0"/>
        <w:autoSpaceDE w:val="0"/>
        <w:autoSpaceDN w:val="0"/>
        <w:adjustRightInd w:val="0"/>
        <w:spacing w:line="240" w:lineRule="auto"/>
        <w:ind w:left="360"/>
        <w:jc w:val="center"/>
        <w:textAlignment w:val="baseline"/>
        <w:rPr>
          <w:color w:val="AEAAAA" w:themeColor="background2" w:themeShade="BF"/>
        </w:rPr>
      </w:pPr>
      <w:r w:rsidRPr="00133EB1">
        <w:rPr>
          <w:rFonts w:eastAsia="Times New Roman" w:cs="Arial"/>
          <w:b/>
          <w:bCs/>
          <w:color w:val="AEAAAA" w:themeColor="background2" w:themeShade="BF"/>
          <w:szCs w:val="20"/>
          <w:lang w:eastAsia="sl-SI"/>
        </w:rPr>
        <w:t xml:space="preserve">Article </w:t>
      </w:r>
      <w:r>
        <w:rPr>
          <w:rFonts w:eastAsia="Times New Roman" w:cs="Arial"/>
          <w:b/>
          <w:bCs/>
          <w:color w:val="AEAAAA" w:themeColor="background2" w:themeShade="BF"/>
          <w:szCs w:val="20"/>
          <w:lang w:eastAsia="sl-SI"/>
        </w:rPr>
        <w:t>10</w:t>
      </w:r>
      <w:r w:rsidRPr="00133EB1">
        <w:rPr>
          <w:color w:val="AEAAAA" w:themeColor="background2" w:themeShade="BF"/>
        </w:rPr>
        <w:t xml:space="preserve"> </w:t>
      </w:r>
    </w:p>
    <w:p w14:paraId="4F8973C8" w14:textId="0E205723" w:rsidR="00133EB1" w:rsidRPr="00133EB1" w:rsidRDefault="00133EB1" w:rsidP="00133EB1">
      <w:pPr>
        <w:overflowPunct w:val="0"/>
        <w:autoSpaceDE w:val="0"/>
        <w:autoSpaceDN w:val="0"/>
        <w:adjustRightInd w:val="0"/>
        <w:spacing w:line="240" w:lineRule="auto"/>
        <w:ind w:left="360"/>
        <w:jc w:val="center"/>
        <w:textAlignment w:val="baseline"/>
        <w:rPr>
          <w:rFonts w:eastAsia="Times New Roman" w:cs="Arial"/>
          <w:b/>
          <w:bCs/>
          <w:color w:val="AEAAAA" w:themeColor="background2" w:themeShade="BF"/>
          <w:szCs w:val="20"/>
          <w:lang w:eastAsia="sl-SI"/>
        </w:rPr>
      </w:pPr>
      <w:r w:rsidRPr="00133EB1">
        <w:rPr>
          <w:b/>
          <w:bCs/>
          <w:color w:val="AEAAAA" w:themeColor="background2" w:themeShade="BF"/>
        </w:rPr>
        <w:t>(</w:t>
      </w:r>
      <w:proofErr w:type="spellStart"/>
      <w:r w:rsidRPr="00133EB1">
        <w:rPr>
          <w:rFonts w:eastAsia="Times New Roman" w:cs="Arial"/>
          <w:b/>
          <w:bCs/>
          <w:color w:val="AEAAAA" w:themeColor="background2" w:themeShade="BF"/>
          <w:szCs w:val="20"/>
          <w:lang w:eastAsia="sl-SI"/>
        </w:rPr>
        <w:t>Subcontracors</w:t>
      </w:r>
      <w:proofErr w:type="spellEnd"/>
      <w:r w:rsidRPr="00133EB1">
        <w:rPr>
          <w:rFonts w:eastAsia="Times New Roman" w:cs="Arial"/>
          <w:b/>
          <w:bCs/>
          <w:color w:val="AEAAAA" w:themeColor="background2" w:themeShade="BF"/>
          <w:szCs w:val="20"/>
          <w:lang w:eastAsia="sl-SI"/>
        </w:rPr>
        <w:t>)</w:t>
      </w:r>
    </w:p>
    <w:p w14:paraId="2513033D" w14:textId="3347BD4B" w:rsidR="0002312A" w:rsidRPr="00335352" w:rsidRDefault="0002312A" w:rsidP="009A4A4D">
      <w:pPr>
        <w:autoSpaceDE w:val="0"/>
        <w:autoSpaceDN w:val="0"/>
        <w:adjustRightInd w:val="0"/>
        <w:spacing w:after="0" w:line="240" w:lineRule="auto"/>
        <w:jc w:val="center"/>
        <w:rPr>
          <w:rFonts w:eastAsia="Times New Roman" w:cs="Arial"/>
          <w:i/>
          <w:color w:val="808080" w:themeColor="background1" w:themeShade="80"/>
          <w:szCs w:val="20"/>
          <w:lang w:eastAsia="sl-SI"/>
        </w:rPr>
      </w:pPr>
      <w:r w:rsidRPr="00335352">
        <w:rPr>
          <w:rFonts w:eastAsia="Times New Roman" w:cs="Arial"/>
          <w:i/>
          <w:color w:val="808080" w:themeColor="background1" w:themeShade="80"/>
          <w:szCs w:val="20"/>
          <w:lang w:eastAsia="sl-SI"/>
        </w:rPr>
        <w:t>(</w:t>
      </w:r>
      <w:r w:rsidR="00133EB1" w:rsidRPr="00133EB1">
        <w:rPr>
          <w:rFonts w:eastAsia="Times New Roman" w:cs="Arial"/>
          <w:i/>
          <w:color w:val="808080" w:themeColor="background1" w:themeShade="80"/>
          <w:szCs w:val="20"/>
          <w:lang w:eastAsia="sl-SI"/>
        </w:rPr>
        <w:t xml:space="preserve">shall be </w:t>
      </w:r>
      <w:proofErr w:type="gramStart"/>
      <w:r w:rsidR="00133EB1" w:rsidRPr="00133EB1">
        <w:rPr>
          <w:rFonts w:eastAsia="Times New Roman" w:cs="Arial"/>
          <w:i/>
          <w:color w:val="808080" w:themeColor="background1" w:themeShade="80"/>
          <w:szCs w:val="20"/>
          <w:lang w:eastAsia="sl-SI"/>
        </w:rPr>
        <w:t>taken into account</w:t>
      </w:r>
      <w:proofErr w:type="gramEnd"/>
      <w:r w:rsidR="00133EB1" w:rsidRPr="00133EB1">
        <w:rPr>
          <w:rFonts w:eastAsia="Times New Roman" w:cs="Arial"/>
          <w:i/>
          <w:color w:val="808080" w:themeColor="background1" w:themeShade="80"/>
          <w:szCs w:val="20"/>
          <w:lang w:eastAsia="sl-SI"/>
        </w:rPr>
        <w:t xml:space="preserve"> in the case where the contractor is subcontracting</w:t>
      </w:r>
      <w:r w:rsidRPr="00335352">
        <w:rPr>
          <w:rFonts w:eastAsia="Times New Roman" w:cs="Arial"/>
          <w:i/>
          <w:color w:val="808080" w:themeColor="background1" w:themeShade="80"/>
          <w:szCs w:val="20"/>
          <w:lang w:eastAsia="sl-SI"/>
        </w:rPr>
        <w:t>)</w:t>
      </w:r>
    </w:p>
    <w:p w14:paraId="6570094F" w14:textId="77777777" w:rsidR="0002312A" w:rsidRPr="00335352" w:rsidRDefault="0002312A" w:rsidP="009A4A4D">
      <w:pPr>
        <w:autoSpaceDE w:val="0"/>
        <w:autoSpaceDN w:val="0"/>
        <w:adjustRightInd w:val="0"/>
        <w:spacing w:after="0" w:line="240" w:lineRule="auto"/>
        <w:jc w:val="both"/>
        <w:rPr>
          <w:rFonts w:eastAsia="Times New Roman" w:cs="Arial"/>
          <w:color w:val="808080" w:themeColor="background1" w:themeShade="80"/>
          <w:szCs w:val="20"/>
          <w:lang w:eastAsia="sl-SI"/>
        </w:rPr>
      </w:pPr>
    </w:p>
    <w:p w14:paraId="326D82EE" w14:textId="3700607A" w:rsidR="0002312A" w:rsidRDefault="00133EB1" w:rsidP="009A4A4D">
      <w:pPr>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The Contractor shall carry out the work under this Contract jointly with the following subcontractor(s):</w:t>
      </w:r>
    </w:p>
    <w:p w14:paraId="29B0F20C" w14:textId="77777777" w:rsidR="00133EB1" w:rsidRPr="00335352" w:rsidRDefault="00133EB1" w:rsidP="009A4A4D">
      <w:pPr>
        <w:spacing w:after="0" w:line="240" w:lineRule="auto"/>
        <w:jc w:val="both"/>
        <w:rPr>
          <w:rFonts w:eastAsia="Times New Roman" w:cs="Arial"/>
          <w:color w:val="808080" w:themeColor="background1" w:themeShade="80"/>
          <w:szCs w:val="20"/>
          <w:lang w:eastAsia="sl-SI"/>
        </w:rPr>
      </w:pPr>
    </w:p>
    <w:tbl>
      <w:tblPr>
        <w:tblStyle w:val="Tabelamrea1"/>
        <w:tblW w:w="0" w:type="auto"/>
        <w:tblLook w:val="04A0" w:firstRow="1" w:lastRow="0" w:firstColumn="1" w:lastColumn="0" w:noHBand="0" w:noVBand="1"/>
      </w:tblPr>
      <w:tblGrid>
        <w:gridCol w:w="4531"/>
        <w:gridCol w:w="4531"/>
      </w:tblGrid>
      <w:tr w:rsidR="007F1EF4" w:rsidRPr="00335352" w14:paraId="3D3AA09A" w14:textId="77777777" w:rsidTr="008A2B52">
        <w:tc>
          <w:tcPr>
            <w:tcW w:w="4531" w:type="dxa"/>
          </w:tcPr>
          <w:p w14:paraId="2E44C4F8" w14:textId="013BCF51" w:rsidR="0002312A" w:rsidRPr="00335352" w:rsidRDefault="00133EB1" w:rsidP="009A4A4D">
            <w:pPr>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Name of subcontractor:</w:t>
            </w:r>
          </w:p>
        </w:tc>
        <w:tc>
          <w:tcPr>
            <w:tcW w:w="4531" w:type="dxa"/>
          </w:tcPr>
          <w:p w14:paraId="1F453623" w14:textId="77777777" w:rsidR="0002312A" w:rsidRPr="00335352" w:rsidRDefault="0002312A" w:rsidP="009A4A4D">
            <w:pPr>
              <w:jc w:val="both"/>
              <w:rPr>
                <w:rFonts w:eastAsia="Times New Roman" w:cs="Arial"/>
                <w:color w:val="808080" w:themeColor="background1" w:themeShade="80"/>
                <w:szCs w:val="20"/>
                <w:lang w:eastAsia="sl-SI"/>
              </w:rPr>
            </w:pPr>
          </w:p>
        </w:tc>
      </w:tr>
      <w:tr w:rsidR="007F1EF4" w:rsidRPr="00335352" w14:paraId="3FA3F0F7" w14:textId="77777777" w:rsidTr="008A2B52">
        <w:tc>
          <w:tcPr>
            <w:tcW w:w="4531" w:type="dxa"/>
          </w:tcPr>
          <w:p w14:paraId="0D2FFD27" w14:textId="03A2DBC1" w:rsidR="0002312A" w:rsidRPr="00335352" w:rsidRDefault="00133EB1" w:rsidP="009A4A4D">
            <w:pPr>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Registration number:</w:t>
            </w:r>
          </w:p>
        </w:tc>
        <w:tc>
          <w:tcPr>
            <w:tcW w:w="4531" w:type="dxa"/>
          </w:tcPr>
          <w:p w14:paraId="050F8668" w14:textId="77777777" w:rsidR="0002312A" w:rsidRPr="00335352" w:rsidRDefault="0002312A" w:rsidP="009A4A4D">
            <w:pPr>
              <w:jc w:val="both"/>
              <w:rPr>
                <w:rFonts w:eastAsia="Times New Roman" w:cs="Arial"/>
                <w:color w:val="808080" w:themeColor="background1" w:themeShade="80"/>
                <w:szCs w:val="20"/>
                <w:lang w:eastAsia="sl-SI"/>
              </w:rPr>
            </w:pPr>
          </w:p>
        </w:tc>
      </w:tr>
      <w:tr w:rsidR="007F1EF4" w:rsidRPr="00335352" w14:paraId="7BE84EDA" w14:textId="77777777" w:rsidTr="008A2B52">
        <w:tc>
          <w:tcPr>
            <w:tcW w:w="4531" w:type="dxa"/>
          </w:tcPr>
          <w:p w14:paraId="0F5FFB84" w14:textId="46425625" w:rsidR="0002312A" w:rsidRPr="00335352" w:rsidRDefault="00133EB1" w:rsidP="009A4A4D">
            <w:pPr>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Tax number:</w:t>
            </w:r>
          </w:p>
        </w:tc>
        <w:tc>
          <w:tcPr>
            <w:tcW w:w="4531" w:type="dxa"/>
          </w:tcPr>
          <w:p w14:paraId="7040AAE0" w14:textId="77777777" w:rsidR="0002312A" w:rsidRPr="00335352" w:rsidRDefault="0002312A" w:rsidP="009A4A4D">
            <w:pPr>
              <w:jc w:val="both"/>
              <w:rPr>
                <w:rFonts w:eastAsia="Times New Roman" w:cs="Arial"/>
                <w:color w:val="808080" w:themeColor="background1" w:themeShade="80"/>
                <w:szCs w:val="20"/>
                <w:lang w:eastAsia="sl-SI"/>
              </w:rPr>
            </w:pPr>
          </w:p>
        </w:tc>
      </w:tr>
      <w:tr w:rsidR="007F1EF4" w:rsidRPr="00335352" w14:paraId="4639A096" w14:textId="77777777" w:rsidTr="008A2B52">
        <w:tc>
          <w:tcPr>
            <w:tcW w:w="4531" w:type="dxa"/>
          </w:tcPr>
          <w:p w14:paraId="1A260E96" w14:textId="46141102" w:rsidR="0002312A" w:rsidRPr="00335352" w:rsidRDefault="00133EB1" w:rsidP="009A4A4D">
            <w:pPr>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 xml:space="preserve">The type, quantity and estimated value of the work that the contractor intends to subcontract:  </w:t>
            </w:r>
          </w:p>
        </w:tc>
        <w:tc>
          <w:tcPr>
            <w:tcW w:w="4531" w:type="dxa"/>
          </w:tcPr>
          <w:p w14:paraId="410A610A" w14:textId="77777777" w:rsidR="0002312A" w:rsidRPr="00335352" w:rsidRDefault="0002312A" w:rsidP="009A4A4D">
            <w:pPr>
              <w:jc w:val="both"/>
              <w:rPr>
                <w:rFonts w:eastAsia="Times New Roman" w:cs="Arial"/>
                <w:color w:val="808080" w:themeColor="background1" w:themeShade="80"/>
                <w:szCs w:val="20"/>
                <w:lang w:eastAsia="sl-SI"/>
              </w:rPr>
            </w:pPr>
          </w:p>
        </w:tc>
      </w:tr>
      <w:tr w:rsidR="0002312A" w:rsidRPr="00335352" w14:paraId="21D4FF57" w14:textId="77777777" w:rsidTr="008A2B52">
        <w:tc>
          <w:tcPr>
            <w:tcW w:w="4531" w:type="dxa"/>
          </w:tcPr>
          <w:p w14:paraId="2BD2802C" w14:textId="534C1F8B" w:rsidR="0002312A" w:rsidRPr="00335352" w:rsidRDefault="00133EB1" w:rsidP="009A4A4D">
            <w:pPr>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The subcontractor requests direct payment:</w:t>
            </w:r>
          </w:p>
        </w:tc>
        <w:tc>
          <w:tcPr>
            <w:tcW w:w="4531" w:type="dxa"/>
          </w:tcPr>
          <w:p w14:paraId="458BDE1E" w14:textId="77777777" w:rsidR="0002312A" w:rsidRPr="00335352" w:rsidRDefault="0002312A" w:rsidP="009A4A4D">
            <w:pPr>
              <w:jc w:val="both"/>
              <w:rPr>
                <w:rFonts w:eastAsia="Times New Roman" w:cs="Arial"/>
                <w:color w:val="808080" w:themeColor="background1" w:themeShade="80"/>
                <w:szCs w:val="20"/>
                <w:lang w:eastAsia="sl-SI"/>
              </w:rPr>
            </w:pPr>
          </w:p>
        </w:tc>
      </w:tr>
    </w:tbl>
    <w:p w14:paraId="0354694D" w14:textId="77777777" w:rsidR="0002312A" w:rsidRPr="00335352" w:rsidRDefault="0002312A" w:rsidP="009A4A4D">
      <w:pPr>
        <w:spacing w:after="0" w:line="240" w:lineRule="auto"/>
        <w:jc w:val="both"/>
        <w:rPr>
          <w:rFonts w:eastAsia="Times New Roman" w:cs="Arial"/>
          <w:color w:val="808080" w:themeColor="background1" w:themeShade="80"/>
          <w:szCs w:val="20"/>
          <w:lang w:eastAsia="sl-SI"/>
        </w:rPr>
      </w:pPr>
    </w:p>
    <w:p w14:paraId="0022FDF9" w14:textId="77777777" w:rsidR="00133EB1" w:rsidRPr="00133EB1" w:rsidRDefault="00133EB1" w:rsidP="00133EB1">
      <w:pPr>
        <w:autoSpaceDE w:val="0"/>
        <w:autoSpaceDN w:val="0"/>
        <w:adjustRightInd w:val="0"/>
        <w:spacing w:after="0" w:line="240" w:lineRule="auto"/>
        <w:jc w:val="both"/>
        <w:rPr>
          <w:rFonts w:eastAsia="Times New Roman" w:cs="Arial"/>
          <w:i/>
          <w:color w:val="808080" w:themeColor="background1" w:themeShade="80"/>
          <w:szCs w:val="20"/>
          <w:lang w:eastAsia="sl-SI"/>
        </w:rPr>
      </w:pPr>
      <w:r w:rsidRPr="00133EB1">
        <w:rPr>
          <w:rFonts w:eastAsia="Times New Roman" w:cs="Arial"/>
          <w:i/>
          <w:color w:val="808080" w:themeColor="background1" w:themeShade="80"/>
          <w:szCs w:val="20"/>
          <w:lang w:eastAsia="sl-SI"/>
        </w:rPr>
        <w:t xml:space="preserve">(Note: If there are several subcontractors, the above information shall be given for each subcontractor separately and the remainder of this Article shall be amended accordingly, depending on the number of subcontractors.) </w:t>
      </w:r>
    </w:p>
    <w:p w14:paraId="00E97EA3" w14:textId="77777777" w:rsidR="00133EB1" w:rsidRDefault="00133EB1" w:rsidP="00133EB1">
      <w:pPr>
        <w:autoSpaceDE w:val="0"/>
        <w:autoSpaceDN w:val="0"/>
        <w:adjustRightInd w:val="0"/>
        <w:spacing w:after="0" w:line="240" w:lineRule="auto"/>
        <w:jc w:val="both"/>
        <w:rPr>
          <w:rFonts w:eastAsia="Times New Roman" w:cs="Arial"/>
          <w:i/>
          <w:color w:val="808080" w:themeColor="background1" w:themeShade="80"/>
          <w:szCs w:val="20"/>
          <w:lang w:eastAsia="sl-SI"/>
        </w:rPr>
      </w:pPr>
      <w:r w:rsidRPr="00133EB1">
        <w:rPr>
          <w:rFonts w:eastAsia="Times New Roman" w:cs="Arial"/>
          <w:i/>
          <w:color w:val="808080" w:themeColor="background1" w:themeShade="80"/>
          <w:szCs w:val="20"/>
          <w:lang w:eastAsia="sl-SI"/>
        </w:rPr>
        <w:t xml:space="preserve"> </w:t>
      </w:r>
    </w:p>
    <w:p w14:paraId="1F855D19"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During the performance of this Contract, the Contractor shall notify the Contracting Authority of any changes to the information referred to in this Article and shall send the Contracting Authority information on new subcontractors no later than five (5) days after the change. In the event of the inclusion of new subcontractors, the Contractor shall, inter alia, submit information and documents to the Contracting Authority together with the notification:</w:t>
      </w:r>
    </w:p>
    <w:p w14:paraId="5A51563B" w14:textId="2F2CEFD1" w:rsidR="00133EB1" w:rsidRPr="00133EB1" w:rsidRDefault="00133EB1" w:rsidP="00133EB1">
      <w:pPr>
        <w:pStyle w:val="ListParagraph"/>
        <w:numPr>
          <w:ilvl w:val="0"/>
          <w:numId w:val="56"/>
        </w:numPr>
        <w:autoSpaceDE w:val="0"/>
        <w:autoSpaceDN w:val="0"/>
        <w:adjustRightInd w:val="0"/>
        <w:jc w:val="both"/>
        <w:rPr>
          <w:rFonts w:eastAsia="Times New Roman" w:cs="Arial"/>
          <w:color w:val="808080" w:themeColor="background1" w:themeShade="80"/>
          <w:szCs w:val="20"/>
        </w:rPr>
      </w:pPr>
      <w:r w:rsidRPr="00133EB1">
        <w:rPr>
          <w:rFonts w:eastAsia="Times New Roman" w:cs="Arial"/>
          <w:color w:val="808080" w:themeColor="background1" w:themeShade="80"/>
          <w:szCs w:val="20"/>
        </w:rPr>
        <w:t xml:space="preserve">contact details and legal representatives of the new </w:t>
      </w:r>
      <w:proofErr w:type="gramStart"/>
      <w:r w:rsidRPr="00133EB1">
        <w:rPr>
          <w:rFonts w:eastAsia="Times New Roman" w:cs="Arial"/>
          <w:color w:val="808080" w:themeColor="background1" w:themeShade="80"/>
          <w:szCs w:val="20"/>
        </w:rPr>
        <w:t>subcontractors;</w:t>
      </w:r>
      <w:proofErr w:type="gramEnd"/>
    </w:p>
    <w:p w14:paraId="7D660094" w14:textId="0ED9E7D2" w:rsidR="00133EB1" w:rsidRPr="00133EB1" w:rsidRDefault="00133EB1" w:rsidP="00133EB1">
      <w:pPr>
        <w:pStyle w:val="ListParagraph"/>
        <w:numPr>
          <w:ilvl w:val="0"/>
          <w:numId w:val="56"/>
        </w:numPr>
        <w:autoSpaceDE w:val="0"/>
        <w:autoSpaceDN w:val="0"/>
        <w:adjustRightInd w:val="0"/>
        <w:jc w:val="both"/>
        <w:rPr>
          <w:rFonts w:eastAsia="Times New Roman" w:cs="Arial"/>
          <w:color w:val="808080" w:themeColor="background1" w:themeShade="80"/>
          <w:szCs w:val="20"/>
        </w:rPr>
      </w:pPr>
      <w:r w:rsidRPr="00133EB1">
        <w:rPr>
          <w:rFonts w:eastAsia="Times New Roman" w:cs="Arial"/>
          <w:color w:val="808080" w:themeColor="background1" w:themeShade="80"/>
          <w:szCs w:val="20"/>
        </w:rPr>
        <w:t>completed forms and declarations in accordance with the tender documentation; and</w:t>
      </w:r>
    </w:p>
    <w:p w14:paraId="4D31243A" w14:textId="6A924ADD" w:rsidR="00133EB1" w:rsidRPr="00133EB1" w:rsidRDefault="00133EB1" w:rsidP="00133EB1">
      <w:pPr>
        <w:pStyle w:val="ListParagraph"/>
        <w:numPr>
          <w:ilvl w:val="0"/>
          <w:numId w:val="56"/>
        </w:numPr>
        <w:autoSpaceDE w:val="0"/>
        <w:autoSpaceDN w:val="0"/>
        <w:adjustRightInd w:val="0"/>
        <w:jc w:val="both"/>
        <w:rPr>
          <w:rFonts w:eastAsia="Times New Roman" w:cs="Arial"/>
          <w:color w:val="808080" w:themeColor="background1" w:themeShade="80"/>
          <w:szCs w:val="20"/>
        </w:rPr>
      </w:pPr>
      <w:r w:rsidRPr="00133EB1">
        <w:rPr>
          <w:rFonts w:eastAsia="Times New Roman" w:cs="Arial"/>
          <w:color w:val="808080" w:themeColor="background1" w:themeShade="80"/>
          <w:szCs w:val="20"/>
        </w:rPr>
        <w:t>the new subcontractor's written request for direct payment, if the new subcontractor so requests.</w:t>
      </w:r>
    </w:p>
    <w:p w14:paraId="7147A5A6"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64AAD6AD"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 xml:space="preserve">The contractor shall be fully responsible to the contracting authority for the performance of the services covered by this contract. </w:t>
      </w:r>
    </w:p>
    <w:p w14:paraId="08FA90FB"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6D25A19F" w14:textId="0F989067" w:rsidR="0002312A"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The subcontractor may not subcontract the services accepted.</w:t>
      </w:r>
    </w:p>
    <w:p w14:paraId="34DB83B7" w14:textId="77777777" w:rsidR="00133EB1" w:rsidRPr="00335352"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075D313E"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 xml:space="preserve">The Contracting Authority reserves the right at any time to inspect, at the place where the services are to be performed, the workers of any of the subcontractors carrying out the work. All workers shall be obliged to give the Contracting Authority truthful information. </w:t>
      </w:r>
    </w:p>
    <w:p w14:paraId="1D36BF2A"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5850651B"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 xml:space="preserve">/Direct payments to subcontractors under this contract are mandatory. The Contractor authorises the Contracting Authority to pay directly to the subcontractors, </w:t>
      </w:r>
      <w:proofErr w:type="gramStart"/>
      <w:r w:rsidRPr="00133EB1">
        <w:rPr>
          <w:rFonts w:eastAsia="Times New Roman" w:cs="Arial"/>
          <w:color w:val="808080" w:themeColor="background1" w:themeShade="80"/>
          <w:szCs w:val="20"/>
          <w:lang w:eastAsia="sl-SI"/>
        </w:rPr>
        <w:t>on the basis of</w:t>
      </w:r>
      <w:proofErr w:type="gramEnd"/>
      <w:r w:rsidRPr="00133EB1">
        <w:rPr>
          <w:rFonts w:eastAsia="Times New Roman" w:cs="Arial"/>
          <w:color w:val="808080" w:themeColor="background1" w:themeShade="80"/>
          <w:szCs w:val="20"/>
          <w:lang w:eastAsia="sl-SI"/>
        </w:rPr>
        <w:t xml:space="preserve"> certified invoices, the work to </w:t>
      </w:r>
      <w:r w:rsidRPr="00133EB1">
        <w:rPr>
          <w:rFonts w:eastAsia="Times New Roman" w:cs="Arial"/>
          <w:color w:val="808080" w:themeColor="background1" w:themeShade="80"/>
          <w:szCs w:val="20"/>
          <w:lang w:eastAsia="sl-SI"/>
        </w:rPr>
        <w:lastRenderedPageBreak/>
        <w:t xml:space="preserve">be carried out by them under this Contract. The Contractor shall be obliged to attach to the invoice the previously certified invoices of the subcontractor(s) who have provided services under the Contract. </w:t>
      </w:r>
    </w:p>
    <w:p w14:paraId="1F439527"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710C98DC" w14:textId="77777777" w:rsid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/If the subcontractor does not request direct payment, the Contractor shall, upon request, send to the Contracting Authority, no later than the 60th (sixtieth) day after payment of the final invoice, a written declaration by the Contractor and a written declaration by the subcontractor that the subcontractor has received payment for the services performed directly related to the subject-matter of the contract.</w:t>
      </w:r>
    </w:p>
    <w:p w14:paraId="42AD8472" w14:textId="77777777" w:rsidR="00133EB1" w:rsidRDefault="00133EB1" w:rsidP="00133EB1">
      <w:pPr>
        <w:autoSpaceDE w:val="0"/>
        <w:autoSpaceDN w:val="0"/>
        <w:adjustRightInd w:val="0"/>
        <w:spacing w:after="0" w:line="240" w:lineRule="auto"/>
        <w:jc w:val="center"/>
        <w:rPr>
          <w:rFonts w:eastAsia="Times New Roman" w:cs="Arial"/>
          <w:color w:val="808080" w:themeColor="background1" w:themeShade="80"/>
          <w:szCs w:val="20"/>
          <w:lang w:eastAsia="sl-SI"/>
        </w:rPr>
      </w:pPr>
    </w:p>
    <w:p w14:paraId="17176DB4" w14:textId="7982E1C5" w:rsidR="0002312A" w:rsidRPr="00335352" w:rsidRDefault="00133EB1" w:rsidP="00133EB1">
      <w:pPr>
        <w:autoSpaceDE w:val="0"/>
        <w:autoSpaceDN w:val="0"/>
        <w:adjustRightInd w:val="0"/>
        <w:spacing w:after="0" w:line="240" w:lineRule="auto"/>
        <w:jc w:val="center"/>
        <w:rPr>
          <w:rFonts w:eastAsia="Times New Roman" w:cs="Arial"/>
          <w:color w:val="808080" w:themeColor="background1" w:themeShade="80"/>
          <w:szCs w:val="20"/>
          <w:lang w:eastAsia="sl-SI"/>
        </w:rPr>
      </w:pPr>
      <w:r>
        <w:rPr>
          <w:rFonts w:eastAsia="Times New Roman" w:cs="Arial"/>
          <w:color w:val="808080" w:themeColor="background1" w:themeShade="80"/>
          <w:szCs w:val="20"/>
          <w:lang w:eastAsia="sl-SI"/>
        </w:rPr>
        <w:t>OR</w:t>
      </w:r>
    </w:p>
    <w:p w14:paraId="55BD9C4D" w14:textId="77777777" w:rsidR="00133EB1" w:rsidRDefault="00133EB1" w:rsidP="009A4A4D">
      <w:pPr>
        <w:autoSpaceDE w:val="0"/>
        <w:autoSpaceDN w:val="0"/>
        <w:adjustRightInd w:val="0"/>
        <w:spacing w:after="0" w:line="240" w:lineRule="auto"/>
        <w:jc w:val="center"/>
        <w:rPr>
          <w:rFonts w:eastAsia="Times New Roman" w:cs="Arial"/>
          <w:i/>
          <w:color w:val="808080" w:themeColor="background1" w:themeShade="80"/>
          <w:szCs w:val="20"/>
          <w:lang w:eastAsia="sl-SI"/>
        </w:rPr>
      </w:pPr>
    </w:p>
    <w:p w14:paraId="78D85EAA" w14:textId="47565311" w:rsidR="0002312A" w:rsidRPr="00335352" w:rsidRDefault="0002312A" w:rsidP="009A4A4D">
      <w:pPr>
        <w:autoSpaceDE w:val="0"/>
        <w:autoSpaceDN w:val="0"/>
        <w:adjustRightInd w:val="0"/>
        <w:spacing w:after="0" w:line="240" w:lineRule="auto"/>
        <w:jc w:val="center"/>
        <w:rPr>
          <w:rFonts w:eastAsia="Times New Roman" w:cs="Arial"/>
          <w:i/>
          <w:color w:val="808080" w:themeColor="background1" w:themeShade="80"/>
          <w:szCs w:val="20"/>
          <w:lang w:eastAsia="sl-SI"/>
        </w:rPr>
      </w:pPr>
      <w:r w:rsidRPr="00335352">
        <w:rPr>
          <w:rFonts w:eastAsia="Times New Roman" w:cs="Arial"/>
          <w:i/>
          <w:color w:val="808080" w:themeColor="background1" w:themeShade="80"/>
          <w:szCs w:val="20"/>
          <w:lang w:eastAsia="sl-SI"/>
        </w:rPr>
        <w:t>(</w:t>
      </w:r>
      <w:r w:rsidR="00133EB1" w:rsidRPr="00133EB1">
        <w:rPr>
          <w:rFonts w:eastAsia="Times New Roman" w:cs="Arial"/>
          <w:i/>
          <w:color w:val="808080" w:themeColor="background1" w:themeShade="80"/>
          <w:szCs w:val="20"/>
          <w:lang w:eastAsia="sl-SI"/>
        </w:rPr>
        <w:t xml:space="preserve">to be </w:t>
      </w:r>
      <w:proofErr w:type="gramStart"/>
      <w:r w:rsidR="00133EB1" w:rsidRPr="00133EB1">
        <w:rPr>
          <w:rFonts w:eastAsia="Times New Roman" w:cs="Arial"/>
          <w:i/>
          <w:color w:val="808080" w:themeColor="background1" w:themeShade="80"/>
          <w:szCs w:val="20"/>
          <w:lang w:eastAsia="sl-SI"/>
        </w:rPr>
        <w:t>taken into account</w:t>
      </w:r>
      <w:proofErr w:type="gramEnd"/>
      <w:r w:rsidR="00133EB1" w:rsidRPr="00133EB1">
        <w:rPr>
          <w:rFonts w:eastAsia="Times New Roman" w:cs="Arial"/>
          <w:i/>
          <w:color w:val="808080" w:themeColor="background1" w:themeShade="80"/>
          <w:szCs w:val="20"/>
          <w:lang w:eastAsia="sl-SI"/>
        </w:rPr>
        <w:t xml:space="preserve"> if the contractor does not subcontract</w:t>
      </w:r>
      <w:r w:rsidRPr="00335352">
        <w:rPr>
          <w:rFonts w:eastAsia="Times New Roman" w:cs="Arial"/>
          <w:i/>
          <w:color w:val="808080" w:themeColor="background1" w:themeShade="80"/>
          <w:szCs w:val="20"/>
          <w:lang w:eastAsia="sl-SI"/>
        </w:rPr>
        <w:t>)</w:t>
      </w:r>
    </w:p>
    <w:p w14:paraId="1FB49C84" w14:textId="77777777" w:rsidR="0002312A" w:rsidRPr="00335352" w:rsidRDefault="0002312A" w:rsidP="009A4A4D">
      <w:pPr>
        <w:autoSpaceDE w:val="0"/>
        <w:autoSpaceDN w:val="0"/>
        <w:adjustRightInd w:val="0"/>
        <w:spacing w:after="0" w:line="240" w:lineRule="auto"/>
        <w:jc w:val="both"/>
        <w:rPr>
          <w:rFonts w:eastAsia="Times New Roman" w:cs="Arial"/>
          <w:color w:val="808080" w:themeColor="background1" w:themeShade="80"/>
          <w:szCs w:val="20"/>
          <w:lang w:eastAsia="sl-SI"/>
        </w:rPr>
      </w:pPr>
    </w:p>
    <w:p w14:paraId="5ED18743"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During the performance of this Contract, the Contractor shall notify the Contracting Authority of any changes to the information referred to in this Article and shall send the Contracting Authority information on new subcontractors no later than five (5) days after the change. In the event of the inclusion of new subcontractors, the Contractor shall, inter alia, submit information and documents to the Contracting Authority together with the notification:</w:t>
      </w:r>
    </w:p>
    <w:p w14:paraId="273F007D" w14:textId="77777777" w:rsidR="00133EB1" w:rsidRPr="00133EB1" w:rsidRDefault="00133EB1" w:rsidP="00133EB1">
      <w:pPr>
        <w:pStyle w:val="ListParagraph"/>
        <w:numPr>
          <w:ilvl w:val="0"/>
          <w:numId w:val="56"/>
        </w:numPr>
        <w:autoSpaceDE w:val="0"/>
        <w:autoSpaceDN w:val="0"/>
        <w:adjustRightInd w:val="0"/>
        <w:jc w:val="both"/>
        <w:rPr>
          <w:rFonts w:eastAsia="Times New Roman" w:cs="Arial"/>
          <w:color w:val="808080" w:themeColor="background1" w:themeShade="80"/>
          <w:szCs w:val="20"/>
        </w:rPr>
      </w:pPr>
      <w:r w:rsidRPr="00133EB1">
        <w:rPr>
          <w:rFonts w:eastAsia="Times New Roman" w:cs="Arial"/>
          <w:color w:val="808080" w:themeColor="background1" w:themeShade="80"/>
          <w:szCs w:val="20"/>
        </w:rPr>
        <w:t xml:space="preserve">contact details and legal representatives of the new </w:t>
      </w:r>
      <w:proofErr w:type="gramStart"/>
      <w:r w:rsidRPr="00133EB1">
        <w:rPr>
          <w:rFonts w:eastAsia="Times New Roman" w:cs="Arial"/>
          <w:color w:val="808080" w:themeColor="background1" w:themeShade="80"/>
          <w:szCs w:val="20"/>
        </w:rPr>
        <w:t>subcontractors;</w:t>
      </w:r>
      <w:proofErr w:type="gramEnd"/>
    </w:p>
    <w:p w14:paraId="37028B82" w14:textId="77777777" w:rsidR="00133EB1" w:rsidRPr="00133EB1" w:rsidRDefault="00133EB1" w:rsidP="00133EB1">
      <w:pPr>
        <w:pStyle w:val="ListParagraph"/>
        <w:numPr>
          <w:ilvl w:val="0"/>
          <w:numId w:val="56"/>
        </w:numPr>
        <w:autoSpaceDE w:val="0"/>
        <w:autoSpaceDN w:val="0"/>
        <w:adjustRightInd w:val="0"/>
        <w:jc w:val="both"/>
        <w:rPr>
          <w:rFonts w:eastAsia="Times New Roman" w:cs="Arial"/>
          <w:color w:val="808080" w:themeColor="background1" w:themeShade="80"/>
          <w:szCs w:val="20"/>
        </w:rPr>
      </w:pPr>
      <w:r w:rsidRPr="00133EB1">
        <w:rPr>
          <w:rFonts w:eastAsia="Times New Roman" w:cs="Arial"/>
          <w:color w:val="808080" w:themeColor="background1" w:themeShade="80"/>
          <w:szCs w:val="20"/>
        </w:rPr>
        <w:t>completed forms and declarations in accordance with the tender documentation; and</w:t>
      </w:r>
    </w:p>
    <w:p w14:paraId="77AEDABB" w14:textId="77777777" w:rsidR="00133EB1" w:rsidRPr="00133EB1" w:rsidRDefault="00133EB1" w:rsidP="00133EB1">
      <w:pPr>
        <w:pStyle w:val="ListParagraph"/>
        <w:numPr>
          <w:ilvl w:val="0"/>
          <w:numId w:val="56"/>
        </w:numPr>
        <w:autoSpaceDE w:val="0"/>
        <w:autoSpaceDN w:val="0"/>
        <w:adjustRightInd w:val="0"/>
        <w:jc w:val="both"/>
        <w:rPr>
          <w:rFonts w:eastAsia="Times New Roman" w:cs="Arial"/>
          <w:color w:val="808080" w:themeColor="background1" w:themeShade="80"/>
          <w:szCs w:val="20"/>
        </w:rPr>
      </w:pPr>
      <w:r w:rsidRPr="00133EB1">
        <w:rPr>
          <w:rFonts w:eastAsia="Times New Roman" w:cs="Arial"/>
          <w:color w:val="808080" w:themeColor="background1" w:themeShade="80"/>
          <w:szCs w:val="20"/>
        </w:rPr>
        <w:t>the new subcontractor's written request for direct payment, if the new subcontractor so requests.</w:t>
      </w:r>
    </w:p>
    <w:p w14:paraId="0A0A3657"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44D36B91"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 xml:space="preserve">The contractor shall be fully responsible to the contracting authority for the performance of the services covered by this contract. </w:t>
      </w:r>
    </w:p>
    <w:p w14:paraId="7DD269D8"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0C339150" w14:textId="77777777" w:rsid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The subcontractor may not subcontract the services accepted.</w:t>
      </w:r>
    </w:p>
    <w:p w14:paraId="315A57B2" w14:textId="77777777" w:rsidR="00133EB1" w:rsidRPr="00335352"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71E312E4"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 xml:space="preserve">The Contracting Authority reserves the right at any time to inspect, at the place where the services are to be performed, the workers of any of the subcontractors carrying out the work. All workers shall be obliged to give the Contracting Authority truthful information. </w:t>
      </w:r>
    </w:p>
    <w:p w14:paraId="2F589CC1"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75826F8D"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 xml:space="preserve">/Direct payments to subcontractors under this contract are mandatory. The Contractor authorises the Contracting Authority to pay directly to the subcontractors, </w:t>
      </w:r>
      <w:proofErr w:type="gramStart"/>
      <w:r w:rsidRPr="00133EB1">
        <w:rPr>
          <w:rFonts w:eastAsia="Times New Roman" w:cs="Arial"/>
          <w:color w:val="808080" w:themeColor="background1" w:themeShade="80"/>
          <w:szCs w:val="20"/>
          <w:lang w:eastAsia="sl-SI"/>
        </w:rPr>
        <w:t>on the basis of</w:t>
      </w:r>
      <w:proofErr w:type="gramEnd"/>
      <w:r w:rsidRPr="00133EB1">
        <w:rPr>
          <w:rFonts w:eastAsia="Times New Roman" w:cs="Arial"/>
          <w:color w:val="808080" w:themeColor="background1" w:themeShade="80"/>
          <w:szCs w:val="20"/>
          <w:lang w:eastAsia="sl-SI"/>
        </w:rPr>
        <w:t xml:space="preserve"> certified invoices, the work to be carried out by them under this Contract. The Contractor shall be obliged to attach to the invoice the previously certified invoices of the subcontractor(s) who have provided services under the Contract. </w:t>
      </w:r>
    </w:p>
    <w:p w14:paraId="27FE7374" w14:textId="77777777" w:rsidR="00133EB1" w:rsidRP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p>
    <w:p w14:paraId="679FED19" w14:textId="77777777" w:rsidR="00133EB1" w:rsidRDefault="00133EB1" w:rsidP="00133EB1">
      <w:pPr>
        <w:autoSpaceDE w:val="0"/>
        <w:autoSpaceDN w:val="0"/>
        <w:adjustRightInd w:val="0"/>
        <w:spacing w:after="0" w:line="240" w:lineRule="auto"/>
        <w:jc w:val="both"/>
        <w:rPr>
          <w:rFonts w:eastAsia="Times New Roman" w:cs="Arial"/>
          <w:color w:val="808080" w:themeColor="background1" w:themeShade="80"/>
          <w:szCs w:val="20"/>
          <w:lang w:eastAsia="sl-SI"/>
        </w:rPr>
      </w:pPr>
      <w:r w:rsidRPr="00133EB1">
        <w:rPr>
          <w:rFonts w:eastAsia="Times New Roman" w:cs="Arial"/>
          <w:color w:val="808080" w:themeColor="background1" w:themeShade="80"/>
          <w:szCs w:val="20"/>
          <w:lang w:eastAsia="sl-SI"/>
        </w:rPr>
        <w:t>/If the subcontractor does not request direct payment, the Contractor shall, upon request, send to the Contracting Authority, no later than the 60th (sixtieth) day after payment of the final invoice, a written declaration by the Contractor and a written declaration by the subcontractor that the subcontractor has received payment for the services performed directly related to the subject-matter of the contract.</w:t>
      </w:r>
    </w:p>
    <w:p w14:paraId="42FA68B3" w14:textId="77777777" w:rsidR="00781914" w:rsidRPr="00335352" w:rsidRDefault="00781914" w:rsidP="009A4A4D">
      <w:pPr>
        <w:autoSpaceDE w:val="0"/>
        <w:autoSpaceDN w:val="0"/>
        <w:adjustRightInd w:val="0"/>
        <w:spacing w:after="0" w:line="240" w:lineRule="auto"/>
        <w:jc w:val="both"/>
        <w:rPr>
          <w:rFonts w:eastAsia="Times New Roman" w:cs="Arial"/>
          <w:color w:val="808080" w:themeColor="background1" w:themeShade="80"/>
          <w:szCs w:val="20"/>
          <w:lang w:eastAsia="sl-SI"/>
        </w:rPr>
      </w:pPr>
    </w:p>
    <w:p w14:paraId="03713772" w14:textId="77777777" w:rsidR="0070257F" w:rsidRDefault="0070257F" w:rsidP="00133EB1">
      <w:pPr>
        <w:overflowPunct w:val="0"/>
        <w:autoSpaceDE w:val="0"/>
        <w:autoSpaceDN w:val="0"/>
        <w:adjustRightInd w:val="0"/>
        <w:spacing w:line="240" w:lineRule="auto"/>
        <w:ind w:left="360"/>
        <w:jc w:val="center"/>
        <w:textAlignment w:val="baseline"/>
        <w:rPr>
          <w:rFonts w:eastAsia="Times New Roman" w:cs="Arial"/>
          <w:b/>
          <w:bCs/>
          <w:szCs w:val="20"/>
          <w:lang w:eastAsia="sl-SI"/>
        </w:rPr>
      </w:pPr>
    </w:p>
    <w:p w14:paraId="15862D26" w14:textId="248AFF4F" w:rsidR="00133EB1" w:rsidRDefault="00133EB1" w:rsidP="00133EB1">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70257F">
        <w:rPr>
          <w:rFonts w:eastAsia="Times New Roman" w:cs="Arial"/>
          <w:b/>
          <w:bCs/>
          <w:szCs w:val="20"/>
          <w:lang w:eastAsia="sl-SI"/>
        </w:rPr>
        <w:t>11</w:t>
      </w:r>
      <w:r w:rsidRPr="002A5285">
        <w:t xml:space="preserve"> </w:t>
      </w:r>
    </w:p>
    <w:p w14:paraId="577EC71F" w14:textId="7C790CDC" w:rsidR="00133EB1" w:rsidRPr="002A5285" w:rsidRDefault="00133EB1" w:rsidP="00133EB1">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2A5285">
        <w:rPr>
          <w:b/>
          <w:bCs/>
        </w:rPr>
        <w:t>(</w:t>
      </w:r>
      <w:r w:rsidR="0070257F">
        <w:rPr>
          <w:rFonts w:eastAsia="Times New Roman" w:cs="Arial"/>
          <w:b/>
          <w:bCs/>
          <w:szCs w:val="20"/>
          <w:lang w:eastAsia="sl-SI"/>
        </w:rPr>
        <w:t>T</w:t>
      </w:r>
      <w:r w:rsidR="0070257F" w:rsidRPr="0070257F">
        <w:rPr>
          <w:rFonts w:eastAsia="Times New Roman" w:cs="Arial"/>
          <w:b/>
          <w:bCs/>
          <w:szCs w:val="20"/>
          <w:lang w:eastAsia="sl-SI"/>
        </w:rPr>
        <w:t xml:space="preserve">he </w:t>
      </w:r>
      <w:proofErr w:type="gramStart"/>
      <w:r w:rsidR="0070257F" w:rsidRPr="0070257F">
        <w:rPr>
          <w:rFonts w:eastAsia="Times New Roman" w:cs="Arial"/>
          <w:b/>
          <w:bCs/>
          <w:szCs w:val="20"/>
          <w:lang w:eastAsia="sl-SI"/>
        </w:rPr>
        <w:t>manner in which</w:t>
      </w:r>
      <w:proofErr w:type="gramEnd"/>
      <w:r w:rsidR="0070257F" w:rsidRPr="0070257F">
        <w:rPr>
          <w:rFonts w:eastAsia="Times New Roman" w:cs="Arial"/>
          <w:b/>
          <w:bCs/>
          <w:szCs w:val="20"/>
          <w:lang w:eastAsia="sl-SI"/>
        </w:rPr>
        <w:t xml:space="preserve"> the works will be performed</w:t>
      </w:r>
      <w:r w:rsidRPr="002A5285">
        <w:rPr>
          <w:rFonts w:eastAsia="Times New Roman" w:cs="Arial"/>
          <w:b/>
          <w:bCs/>
          <w:szCs w:val="20"/>
          <w:lang w:eastAsia="sl-SI"/>
        </w:rPr>
        <w:t>)</w:t>
      </w:r>
    </w:p>
    <w:p w14:paraId="1F8DE44E" w14:textId="72669B80" w:rsidR="0070257F" w:rsidRPr="007650EC" w:rsidRDefault="0070257F" w:rsidP="00C90F79">
      <w:pPr>
        <w:spacing w:line="240" w:lineRule="auto"/>
        <w:jc w:val="both"/>
        <w:rPr>
          <w:rFonts w:eastAsia="Times New Roman" w:cs="Arial"/>
          <w:szCs w:val="20"/>
          <w:lang w:eastAsia="sl-SI"/>
        </w:rPr>
      </w:pPr>
      <w:r w:rsidRPr="007650EC">
        <w:rPr>
          <w:rFonts w:eastAsia="Times New Roman" w:cs="Arial"/>
          <w:szCs w:val="20"/>
          <w:lang w:eastAsia="sl-SI"/>
        </w:rPr>
        <w:t xml:space="preserve">The Parties shall coordinate the tasks at regular coordination meetings at the Contracting Authority's premises or by videoconference. The frequency of the meetings will be agreed between the Contracting Authority and the Contractor at the kick-off meeting. </w:t>
      </w:r>
    </w:p>
    <w:p w14:paraId="217C4F6B" w14:textId="77777777" w:rsidR="0070257F" w:rsidRPr="007650EC" w:rsidRDefault="0070257F" w:rsidP="0070257F">
      <w:pPr>
        <w:spacing w:line="240" w:lineRule="auto"/>
        <w:rPr>
          <w:rFonts w:eastAsia="Times New Roman" w:cs="Arial"/>
          <w:szCs w:val="20"/>
          <w:lang w:eastAsia="sl-SI"/>
        </w:rPr>
      </w:pPr>
    </w:p>
    <w:p w14:paraId="38FF6F7F" w14:textId="1FE5163A" w:rsidR="0070257F" w:rsidRPr="007650EC" w:rsidRDefault="0070257F" w:rsidP="0070257F">
      <w:pPr>
        <w:spacing w:line="240" w:lineRule="auto"/>
        <w:rPr>
          <w:rFonts w:eastAsia="Times New Roman" w:cs="Arial"/>
          <w:szCs w:val="20"/>
          <w:lang w:eastAsia="sl-SI"/>
        </w:rPr>
      </w:pPr>
      <w:r w:rsidRPr="007650EC">
        <w:rPr>
          <w:rFonts w:eastAsia="Times New Roman" w:cs="Arial"/>
          <w:szCs w:val="20"/>
          <w:lang w:eastAsia="sl-SI"/>
        </w:rPr>
        <w:t xml:space="preserve">Each Party shall ensure that its Project Manager is available to the other Party's Project Manager from 8:30 a.m. to 3:00 p.m. </w:t>
      </w:r>
      <w:r w:rsidR="00C90F79">
        <w:rPr>
          <w:rFonts w:eastAsia="Times New Roman" w:cs="Arial"/>
          <w:szCs w:val="20"/>
          <w:lang w:eastAsia="sl-SI"/>
        </w:rPr>
        <w:t xml:space="preserve">CET </w:t>
      </w:r>
      <w:r w:rsidRPr="007650EC">
        <w:rPr>
          <w:rFonts w:eastAsia="Times New Roman" w:cs="Arial"/>
          <w:szCs w:val="20"/>
          <w:lang w:eastAsia="sl-SI"/>
        </w:rPr>
        <w:t>on each working day; in the event of his absence, the Party shall provide an equivalent substitute and inform the other Party's Project Manager of the substitute.</w:t>
      </w:r>
    </w:p>
    <w:p w14:paraId="3A653ABF" w14:textId="77777777" w:rsidR="0070257F" w:rsidRPr="007650EC" w:rsidRDefault="0070257F" w:rsidP="0070257F">
      <w:pPr>
        <w:spacing w:line="240" w:lineRule="auto"/>
        <w:rPr>
          <w:rFonts w:eastAsia="Times New Roman" w:cs="Arial"/>
          <w:szCs w:val="20"/>
          <w:lang w:eastAsia="sl-SI"/>
        </w:rPr>
      </w:pPr>
    </w:p>
    <w:p w14:paraId="588B8288" w14:textId="77777777" w:rsidR="0070257F" w:rsidRPr="007650EC" w:rsidRDefault="0070257F" w:rsidP="00C90F79">
      <w:pPr>
        <w:spacing w:line="240" w:lineRule="auto"/>
        <w:jc w:val="both"/>
        <w:rPr>
          <w:rFonts w:eastAsia="Times New Roman" w:cs="Arial"/>
          <w:szCs w:val="20"/>
          <w:lang w:eastAsia="sl-SI"/>
        </w:rPr>
      </w:pPr>
      <w:r w:rsidRPr="007650EC">
        <w:rPr>
          <w:rFonts w:eastAsia="Times New Roman" w:cs="Arial"/>
          <w:szCs w:val="20"/>
          <w:lang w:eastAsia="sl-SI"/>
        </w:rPr>
        <w:t>The Contractor shall respond to questions or suggestions from the Contracting Authority within 24 hours.</w:t>
      </w:r>
    </w:p>
    <w:p w14:paraId="7B1B90BE" w14:textId="77777777" w:rsidR="0070257F" w:rsidRPr="007650EC" w:rsidRDefault="0070257F" w:rsidP="0070257F">
      <w:pPr>
        <w:spacing w:line="240" w:lineRule="auto"/>
        <w:rPr>
          <w:rFonts w:eastAsia="Times New Roman" w:cs="Arial"/>
          <w:szCs w:val="20"/>
          <w:lang w:eastAsia="sl-SI"/>
        </w:rPr>
      </w:pPr>
    </w:p>
    <w:p w14:paraId="6B8CB418" w14:textId="77777777" w:rsidR="0070257F" w:rsidRPr="00C90F79" w:rsidRDefault="0070257F" w:rsidP="00C90F79">
      <w:pPr>
        <w:spacing w:line="240" w:lineRule="auto"/>
        <w:jc w:val="both"/>
        <w:rPr>
          <w:rFonts w:eastAsia="Times New Roman" w:cs="Arial"/>
          <w:szCs w:val="20"/>
          <w:lang w:eastAsia="sl-SI"/>
        </w:rPr>
      </w:pPr>
      <w:r w:rsidRPr="00C90F79">
        <w:rPr>
          <w:rFonts w:eastAsia="Times New Roman" w:cs="Arial"/>
          <w:szCs w:val="20"/>
          <w:lang w:eastAsia="sl-SI"/>
        </w:rPr>
        <w:lastRenderedPageBreak/>
        <w:t>The Contracting Authority envisages the following way of working on the project:</w:t>
      </w:r>
    </w:p>
    <w:p w14:paraId="0FE5EC4A" w14:textId="02973763" w:rsidR="0070257F" w:rsidRPr="00C90F79" w:rsidRDefault="0070257F" w:rsidP="00C90F79">
      <w:pPr>
        <w:pStyle w:val="ListParagraph"/>
        <w:numPr>
          <w:ilvl w:val="0"/>
          <w:numId w:val="57"/>
        </w:numPr>
        <w:jc w:val="both"/>
        <w:rPr>
          <w:rFonts w:ascii="Arial" w:eastAsia="Times New Roman" w:hAnsi="Arial" w:cs="Arial"/>
          <w:sz w:val="20"/>
          <w:szCs w:val="20"/>
        </w:rPr>
      </w:pPr>
      <w:r w:rsidRPr="00C90F79">
        <w:rPr>
          <w:rFonts w:ascii="Arial" w:eastAsia="Times New Roman" w:hAnsi="Arial" w:cs="Arial"/>
          <w:sz w:val="20"/>
          <w:szCs w:val="20"/>
        </w:rPr>
        <w:t xml:space="preserve">Contractor's status reports on the project or progress reports during the course of the project, the format and frequency of which will be proposed by the Contracting Authority and agreed with the Contractor at the kick-off </w:t>
      </w:r>
      <w:proofErr w:type="gramStart"/>
      <w:r w:rsidRPr="00C90F79">
        <w:rPr>
          <w:rFonts w:ascii="Arial" w:eastAsia="Times New Roman" w:hAnsi="Arial" w:cs="Arial"/>
          <w:sz w:val="20"/>
          <w:szCs w:val="20"/>
        </w:rPr>
        <w:t>meeting;</w:t>
      </w:r>
      <w:proofErr w:type="gramEnd"/>
    </w:p>
    <w:p w14:paraId="33436638" w14:textId="4D7BE29C" w:rsidR="007B6A89" w:rsidRPr="00C90F79" w:rsidRDefault="0070257F" w:rsidP="00C90F79">
      <w:pPr>
        <w:pStyle w:val="ListParagraph"/>
        <w:numPr>
          <w:ilvl w:val="0"/>
          <w:numId w:val="57"/>
        </w:numPr>
        <w:jc w:val="both"/>
        <w:rPr>
          <w:rFonts w:ascii="Arial" w:hAnsi="Arial" w:cs="Arial"/>
          <w:color w:val="FF0000"/>
          <w:sz w:val="20"/>
          <w:szCs w:val="20"/>
        </w:rPr>
      </w:pPr>
      <w:r w:rsidRPr="00C90F79">
        <w:rPr>
          <w:rFonts w:ascii="Arial" w:eastAsia="Times New Roman" w:hAnsi="Arial" w:cs="Arial"/>
          <w:sz w:val="20"/>
          <w:szCs w:val="20"/>
        </w:rPr>
        <w:t>the use of an agreed method for monitoring developments and exchanging information, to be agreed in detail between the Contracting Authority and the Contractor at a meeting prior to the start of the works.</w:t>
      </w:r>
    </w:p>
    <w:p w14:paraId="1ABA0E8E" w14:textId="77777777" w:rsidR="0070257F" w:rsidRDefault="0070257F" w:rsidP="009A4A4D">
      <w:pPr>
        <w:spacing w:line="240" w:lineRule="auto"/>
        <w:contextualSpacing/>
        <w:jc w:val="center"/>
        <w:rPr>
          <w:rFonts w:eastAsia="Times New Roman" w:cs="Arial"/>
          <w:snapToGrid w:val="0"/>
          <w:color w:val="000000"/>
          <w:szCs w:val="20"/>
          <w:lang w:eastAsia="sl-SI"/>
        </w:rPr>
      </w:pPr>
      <w:bookmarkStart w:id="1" w:name="_Hlk173237893"/>
    </w:p>
    <w:p w14:paraId="6354C37A" w14:textId="77777777" w:rsidR="0070257F" w:rsidRDefault="0070257F" w:rsidP="0070257F">
      <w:pPr>
        <w:overflowPunct w:val="0"/>
        <w:autoSpaceDE w:val="0"/>
        <w:autoSpaceDN w:val="0"/>
        <w:adjustRightInd w:val="0"/>
        <w:spacing w:line="240" w:lineRule="auto"/>
        <w:ind w:left="360"/>
        <w:jc w:val="center"/>
        <w:textAlignment w:val="baseline"/>
        <w:rPr>
          <w:rFonts w:eastAsia="Times New Roman" w:cs="Arial"/>
          <w:b/>
          <w:bCs/>
          <w:szCs w:val="20"/>
          <w:lang w:eastAsia="sl-SI"/>
        </w:rPr>
      </w:pPr>
    </w:p>
    <w:p w14:paraId="250ED341" w14:textId="77777777" w:rsidR="0070257F" w:rsidRDefault="0070257F" w:rsidP="0070257F">
      <w:pPr>
        <w:overflowPunct w:val="0"/>
        <w:autoSpaceDE w:val="0"/>
        <w:autoSpaceDN w:val="0"/>
        <w:adjustRightInd w:val="0"/>
        <w:spacing w:line="240" w:lineRule="auto"/>
        <w:ind w:left="360"/>
        <w:jc w:val="center"/>
        <w:textAlignment w:val="baseline"/>
        <w:rPr>
          <w:rFonts w:eastAsia="Times New Roman" w:cs="Arial"/>
          <w:b/>
          <w:bCs/>
          <w:szCs w:val="20"/>
          <w:lang w:eastAsia="sl-SI"/>
        </w:rPr>
      </w:pPr>
    </w:p>
    <w:p w14:paraId="3B5F0154" w14:textId="42F70785" w:rsidR="0070257F" w:rsidRDefault="0070257F" w:rsidP="0070257F">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Pr>
          <w:rFonts w:eastAsia="Times New Roman" w:cs="Arial"/>
          <w:b/>
          <w:bCs/>
          <w:szCs w:val="20"/>
          <w:lang w:eastAsia="sl-SI"/>
        </w:rPr>
        <w:t>12</w:t>
      </w:r>
      <w:r w:rsidRPr="002A5285">
        <w:t xml:space="preserve"> </w:t>
      </w:r>
    </w:p>
    <w:p w14:paraId="200539B3" w14:textId="3FA6C873" w:rsidR="0070257F" w:rsidRPr="0070257F" w:rsidRDefault="0070257F" w:rsidP="0070257F">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2A5285">
        <w:rPr>
          <w:b/>
          <w:bCs/>
        </w:rPr>
        <w:t>(</w:t>
      </w:r>
      <w:r w:rsidRPr="0070257F">
        <w:rPr>
          <w:rFonts w:eastAsia="Times New Roman" w:cs="Arial"/>
          <w:b/>
          <w:bCs/>
          <w:szCs w:val="20"/>
          <w:lang w:eastAsia="sl-SI"/>
        </w:rPr>
        <w:t>Financial collateral for remedying faults</w:t>
      </w:r>
      <w:r w:rsidR="007D46F5">
        <w:rPr>
          <w:rFonts w:eastAsia="Times New Roman" w:cs="Arial"/>
          <w:b/>
          <w:bCs/>
          <w:szCs w:val="20"/>
          <w:lang w:eastAsia="sl-SI"/>
        </w:rPr>
        <w:t>/defects</w:t>
      </w:r>
      <w:r w:rsidRPr="0070257F">
        <w:rPr>
          <w:rFonts w:eastAsia="Times New Roman" w:cs="Arial"/>
          <w:b/>
          <w:bCs/>
          <w:szCs w:val="20"/>
          <w:lang w:eastAsia="sl-SI"/>
        </w:rPr>
        <w:t xml:space="preserve"> within the </w:t>
      </w:r>
      <w:r w:rsidR="00154643">
        <w:rPr>
          <w:rFonts w:eastAsia="Times New Roman" w:cs="Arial"/>
          <w:b/>
          <w:bCs/>
          <w:szCs w:val="20"/>
          <w:lang w:eastAsia="sl-SI"/>
        </w:rPr>
        <w:t>warranty</w:t>
      </w:r>
      <w:r w:rsidR="007263CE" w:rsidRPr="0070257F">
        <w:rPr>
          <w:rFonts w:eastAsia="Times New Roman" w:cs="Arial"/>
          <w:b/>
          <w:bCs/>
          <w:szCs w:val="20"/>
          <w:lang w:eastAsia="sl-SI"/>
        </w:rPr>
        <w:t xml:space="preserve"> </w:t>
      </w:r>
      <w:r w:rsidRPr="0070257F">
        <w:rPr>
          <w:rFonts w:eastAsia="Times New Roman" w:cs="Arial"/>
          <w:b/>
          <w:bCs/>
          <w:szCs w:val="20"/>
          <w:lang w:eastAsia="sl-SI"/>
        </w:rPr>
        <w:t>period</w:t>
      </w:r>
      <w:r w:rsidRPr="002A5285">
        <w:rPr>
          <w:rFonts w:eastAsia="Times New Roman" w:cs="Arial"/>
          <w:b/>
          <w:bCs/>
          <w:szCs w:val="20"/>
          <w:lang w:eastAsia="sl-SI"/>
        </w:rPr>
        <w:t>)</w:t>
      </w:r>
    </w:p>
    <w:bookmarkEnd w:id="1"/>
    <w:p w14:paraId="2657C910" w14:textId="4B7CD4BA" w:rsidR="00154643" w:rsidRDefault="00154643" w:rsidP="00154643">
      <w:pPr>
        <w:pStyle w:val="Default"/>
        <w:jc w:val="both"/>
        <w:rPr>
          <w:rFonts w:ascii="Arial" w:hAnsi="Arial" w:cs="Arial"/>
          <w:sz w:val="20"/>
          <w:szCs w:val="20"/>
          <w:lang w:val="en-GB"/>
        </w:rPr>
      </w:pPr>
      <w:r w:rsidRPr="00154643">
        <w:rPr>
          <w:rFonts w:ascii="Arial" w:hAnsi="Arial" w:cs="Arial"/>
          <w:sz w:val="20"/>
          <w:szCs w:val="20"/>
          <w:lang w:val="en-GB"/>
        </w:rPr>
        <w:t>The Contractor shall provide the Contracting Authority with a financial collateral for the remedying of faults</w:t>
      </w:r>
      <w:r w:rsidR="007D46F5">
        <w:rPr>
          <w:rFonts w:ascii="Arial" w:hAnsi="Arial" w:cs="Arial"/>
          <w:sz w:val="20"/>
          <w:szCs w:val="20"/>
          <w:lang w:val="en-GB"/>
        </w:rPr>
        <w:t>/defects</w:t>
      </w:r>
      <w:r w:rsidRPr="00154643">
        <w:rPr>
          <w:rFonts w:ascii="Arial" w:hAnsi="Arial" w:cs="Arial"/>
          <w:sz w:val="20"/>
          <w:szCs w:val="20"/>
          <w:lang w:val="en-GB"/>
        </w:rPr>
        <w:t xml:space="preserve"> within the warranty period equal to 5 % of the </w:t>
      </w:r>
      <w:r>
        <w:rPr>
          <w:rFonts w:ascii="Arial" w:hAnsi="Arial" w:cs="Arial"/>
          <w:sz w:val="20"/>
          <w:szCs w:val="20"/>
          <w:lang w:val="en-GB"/>
        </w:rPr>
        <w:t xml:space="preserve">total </w:t>
      </w:r>
      <w:r w:rsidRPr="00154643">
        <w:rPr>
          <w:rFonts w:ascii="Arial" w:hAnsi="Arial" w:cs="Arial"/>
          <w:sz w:val="20"/>
          <w:szCs w:val="20"/>
          <w:lang w:val="en-GB"/>
        </w:rPr>
        <w:t xml:space="preserve">contract value in EUR, including VAT, in the form of a bank guarantee or a </w:t>
      </w:r>
      <w:r>
        <w:rPr>
          <w:rFonts w:ascii="Arial" w:hAnsi="Arial" w:cs="Arial"/>
          <w:sz w:val="20"/>
          <w:szCs w:val="20"/>
          <w:lang w:val="en-GB"/>
        </w:rPr>
        <w:t>deposit insurance</w:t>
      </w:r>
      <w:r w:rsidRPr="00154643">
        <w:rPr>
          <w:rFonts w:ascii="Arial" w:hAnsi="Arial" w:cs="Arial"/>
          <w:sz w:val="20"/>
          <w:szCs w:val="20"/>
          <w:lang w:val="en-GB"/>
        </w:rPr>
        <w:t xml:space="preserve">, no later than at the </w:t>
      </w:r>
      <w:r w:rsidR="007D46F5">
        <w:rPr>
          <w:rFonts w:ascii="Arial" w:hAnsi="Arial" w:cs="Arial"/>
          <w:sz w:val="20"/>
          <w:szCs w:val="20"/>
          <w:lang w:val="en-GB"/>
        </w:rPr>
        <w:t>day</w:t>
      </w:r>
      <w:r w:rsidRPr="00154643">
        <w:rPr>
          <w:rFonts w:ascii="Arial" w:hAnsi="Arial" w:cs="Arial"/>
          <w:sz w:val="20"/>
          <w:szCs w:val="20"/>
          <w:lang w:val="en-GB"/>
        </w:rPr>
        <w:t xml:space="preserve"> of the final </w:t>
      </w:r>
      <w:r w:rsidR="007D46F5" w:rsidRPr="007D46F5">
        <w:rPr>
          <w:rFonts w:ascii="Arial" w:hAnsi="Arial" w:cs="Arial"/>
          <w:sz w:val="20"/>
          <w:szCs w:val="20"/>
          <w:lang w:val="en-GB"/>
        </w:rPr>
        <w:t xml:space="preserve">hand-over of the works </w:t>
      </w:r>
      <w:r w:rsidRPr="00154643">
        <w:rPr>
          <w:rFonts w:ascii="Arial" w:hAnsi="Arial" w:cs="Arial"/>
          <w:sz w:val="20"/>
          <w:szCs w:val="20"/>
          <w:lang w:val="en-GB"/>
        </w:rPr>
        <w:t>under this Contract</w:t>
      </w:r>
      <w:r>
        <w:rPr>
          <w:rFonts w:ascii="Arial" w:hAnsi="Arial" w:cs="Arial"/>
          <w:sz w:val="20"/>
          <w:szCs w:val="20"/>
          <w:lang w:val="en-GB"/>
        </w:rPr>
        <w:t xml:space="preserve"> (</w:t>
      </w:r>
      <w:r w:rsidRPr="00154643">
        <w:rPr>
          <w:rFonts w:ascii="Arial" w:hAnsi="Arial" w:cs="Arial"/>
          <w:sz w:val="20"/>
          <w:szCs w:val="20"/>
          <w:lang w:val="en-GB"/>
        </w:rPr>
        <w:t>the date of signature of the acceptance report after the final version has been approved). The period of validity of the financial collateral shall be 30 days longer than the warranty period.</w:t>
      </w:r>
    </w:p>
    <w:p w14:paraId="6D3D4691" w14:textId="77777777" w:rsidR="00154643" w:rsidRPr="00154643" w:rsidRDefault="00154643" w:rsidP="00154643">
      <w:pPr>
        <w:pStyle w:val="Default"/>
        <w:jc w:val="both"/>
        <w:rPr>
          <w:rFonts w:ascii="Arial" w:hAnsi="Arial" w:cs="Arial"/>
          <w:sz w:val="20"/>
          <w:szCs w:val="20"/>
          <w:lang w:val="en-GB"/>
        </w:rPr>
      </w:pPr>
    </w:p>
    <w:p w14:paraId="4D72D0F6" w14:textId="207C5640" w:rsidR="00154643" w:rsidRDefault="00154643" w:rsidP="00154643">
      <w:pPr>
        <w:pStyle w:val="Default"/>
        <w:jc w:val="both"/>
        <w:rPr>
          <w:rFonts w:ascii="Arial" w:hAnsi="Arial" w:cs="Arial"/>
          <w:sz w:val="20"/>
          <w:szCs w:val="20"/>
          <w:lang w:val="en-GB"/>
        </w:rPr>
      </w:pPr>
      <w:r w:rsidRPr="00154643">
        <w:rPr>
          <w:rFonts w:ascii="Arial" w:hAnsi="Arial" w:cs="Arial"/>
          <w:sz w:val="20"/>
          <w:szCs w:val="20"/>
          <w:lang w:val="en-GB"/>
        </w:rPr>
        <w:t xml:space="preserve">The financial collateral must be unconditional, payable on first demand, </w:t>
      </w:r>
      <w:r w:rsidR="00CF679F" w:rsidRPr="00CF679F">
        <w:rPr>
          <w:rFonts w:ascii="Arial" w:hAnsi="Arial" w:cs="Arial"/>
          <w:sz w:val="20"/>
          <w:szCs w:val="20"/>
          <w:lang w:val="en-GB"/>
        </w:rPr>
        <w:t>redeemable in the Republic of Slovenia</w:t>
      </w:r>
      <w:r w:rsidR="00CF679F">
        <w:rPr>
          <w:rFonts w:ascii="Arial" w:hAnsi="Arial" w:cs="Arial"/>
          <w:sz w:val="20"/>
          <w:szCs w:val="20"/>
          <w:lang w:val="en-GB"/>
        </w:rPr>
        <w:t xml:space="preserve">, </w:t>
      </w:r>
      <w:r w:rsidRPr="00154643">
        <w:rPr>
          <w:rFonts w:ascii="Arial" w:hAnsi="Arial" w:cs="Arial"/>
          <w:sz w:val="20"/>
          <w:szCs w:val="20"/>
          <w:lang w:val="en-GB"/>
        </w:rPr>
        <w:t xml:space="preserve">in accordance with the Uniform Rules for Demand Guarantees (URDG, 2010 audit) and </w:t>
      </w:r>
      <w:r w:rsidR="00CF679F">
        <w:rPr>
          <w:rFonts w:ascii="Arial" w:hAnsi="Arial" w:cs="Arial"/>
          <w:sz w:val="20"/>
          <w:szCs w:val="20"/>
          <w:lang w:val="en-GB"/>
        </w:rPr>
        <w:t>form set out</w:t>
      </w:r>
      <w:r w:rsidRPr="00154643">
        <w:rPr>
          <w:rFonts w:ascii="Arial" w:hAnsi="Arial" w:cs="Arial"/>
          <w:sz w:val="20"/>
          <w:szCs w:val="20"/>
          <w:lang w:val="en-GB"/>
        </w:rPr>
        <w:t xml:space="preserve"> in the tender documentation.</w:t>
      </w:r>
      <w:r>
        <w:rPr>
          <w:rFonts w:ascii="Arial" w:hAnsi="Arial" w:cs="Arial"/>
          <w:sz w:val="20"/>
          <w:szCs w:val="20"/>
          <w:lang w:val="en-GB"/>
        </w:rPr>
        <w:t xml:space="preserve"> </w:t>
      </w:r>
    </w:p>
    <w:p w14:paraId="2C6E72C8" w14:textId="77777777" w:rsidR="00154643" w:rsidRDefault="00154643" w:rsidP="00154643">
      <w:pPr>
        <w:pStyle w:val="Default"/>
        <w:jc w:val="both"/>
        <w:rPr>
          <w:rFonts w:ascii="Arial" w:hAnsi="Arial" w:cs="Arial"/>
          <w:sz w:val="20"/>
          <w:szCs w:val="20"/>
          <w:lang w:val="en-GB"/>
        </w:rPr>
      </w:pPr>
    </w:p>
    <w:p w14:paraId="2129B7D5" w14:textId="57B5F490" w:rsidR="004F3E69" w:rsidRDefault="0070257F" w:rsidP="009A4A4D">
      <w:pPr>
        <w:pStyle w:val="Default"/>
        <w:jc w:val="both"/>
        <w:rPr>
          <w:rFonts w:ascii="Arial" w:hAnsi="Arial" w:cs="Arial"/>
          <w:sz w:val="20"/>
          <w:szCs w:val="20"/>
          <w:lang w:val="en-GB"/>
        </w:rPr>
      </w:pPr>
      <w:r w:rsidRPr="0070257F">
        <w:rPr>
          <w:rFonts w:ascii="Arial" w:hAnsi="Arial" w:cs="Arial"/>
          <w:sz w:val="20"/>
          <w:szCs w:val="20"/>
          <w:lang w:val="en-GB"/>
        </w:rPr>
        <w:t xml:space="preserve">The Contractor shall guarantee the rectification of </w:t>
      </w:r>
      <w:r w:rsidR="00AE6E48" w:rsidRPr="00AE6E48">
        <w:rPr>
          <w:rFonts w:ascii="Arial" w:hAnsi="Arial" w:cs="Arial"/>
          <w:sz w:val="20"/>
          <w:szCs w:val="20"/>
          <w:lang w:val="en-GB"/>
        </w:rPr>
        <w:t>faults</w:t>
      </w:r>
      <w:r w:rsidR="00AE6E48">
        <w:rPr>
          <w:rFonts w:ascii="Arial" w:hAnsi="Arial" w:cs="Arial"/>
          <w:sz w:val="20"/>
          <w:szCs w:val="20"/>
          <w:lang w:val="en-GB"/>
        </w:rPr>
        <w:t>/</w:t>
      </w:r>
      <w:r w:rsidRPr="0070257F">
        <w:rPr>
          <w:rFonts w:ascii="Arial" w:hAnsi="Arial" w:cs="Arial"/>
          <w:sz w:val="20"/>
          <w:szCs w:val="20"/>
          <w:lang w:val="en-GB"/>
        </w:rPr>
        <w:t xml:space="preserve">defects in the Information System. The Contractor </w:t>
      </w:r>
      <w:bookmarkStart w:id="2" w:name="_Hlk182855761"/>
      <w:r w:rsidRPr="0070257F">
        <w:rPr>
          <w:rFonts w:ascii="Arial" w:hAnsi="Arial" w:cs="Arial"/>
          <w:sz w:val="20"/>
          <w:szCs w:val="20"/>
          <w:lang w:val="en-GB"/>
        </w:rPr>
        <w:t xml:space="preserve">undertakes to remedy all faults </w:t>
      </w:r>
      <w:r w:rsidR="00AE6E48" w:rsidRPr="00AE6E48">
        <w:rPr>
          <w:rFonts w:ascii="Arial" w:hAnsi="Arial" w:cs="Arial"/>
          <w:sz w:val="20"/>
          <w:szCs w:val="20"/>
          <w:lang w:val="en-GB"/>
        </w:rPr>
        <w:t xml:space="preserve">and defects </w:t>
      </w:r>
      <w:r w:rsidRPr="0070257F">
        <w:rPr>
          <w:rFonts w:ascii="Arial" w:hAnsi="Arial" w:cs="Arial"/>
          <w:sz w:val="20"/>
          <w:szCs w:val="20"/>
          <w:lang w:val="en-GB"/>
        </w:rPr>
        <w:t xml:space="preserve">within the warranty </w:t>
      </w:r>
      <w:r w:rsidRPr="007650EC">
        <w:rPr>
          <w:rFonts w:ascii="Arial" w:hAnsi="Arial" w:cs="Arial"/>
          <w:sz w:val="20"/>
          <w:szCs w:val="20"/>
          <w:lang w:val="en-GB"/>
        </w:rPr>
        <w:t xml:space="preserve">period </w:t>
      </w:r>
      <w:bookmarkEnd w:id="2"/>
      <w:r w:rsidRPr="00C90F79">
        <w:rPr>
          <w:rFonts w:ascii="Arial" w:hAnsi="Arial" w:cs="Arial"/>
          <w:sz w:val="20"/>
          <w:szCs w:val="20"/>
          <w:lang w:val="en-GB"/>
        </w:rPr>
        <w:t>(</w:t>
      </w:r>
      <w:r w:rsidR="002D725F">
        <w:rPr>
          <w:rFonts w:ascii="Arial" w:hAnsi="Arial" w:cs="Arial"/>
          <w:sz w:val="20"/>
          <w:szCs w:val="20"/>
          <w:lang w:val="en-GB"/>
        </w:rPr>
        <w:t xml:space="preserve">minimal </w:t>
      </w:r>
      <w:bookmarkStart w:id="3" w:name="_Hlk182855855"/>
      <w:r w:rsidRPr="00C90F79">
        <w:rPr>
          <w:rFonts w:ascii="Arial" w:hAnsi="Arial" w:cs="Arial"/>
          <w:sz w:val="20"/>
          <w:szCs w:val="20"/>
          <w:lang w:val="en-GB"/>
        </w:rPr>
        <w:t>1 year after successful handover of the Information System</w:t>
      </w:r>
      <w:bookmarkEnd w:id="3"/>
      <w:r w:rsidR="002D725F" w:rsidRPr="00C90F79">
        <w:rPr>
          <w:rFonts w:ascii="Arial" w:hAnsi="Arial" w:cs="Arial"/>
          <w:i/>
          <w:iCs/>
          <w:sz w:val="20"/>
          <w:szCs w:val="20"/>
          <w:lang w:val="en-GB"/>
        </w:rPr>
        <w:t>/</w:t>
      </w:r>
      <w:r w:rsidR="002D725F" w:rsidRPr="00C90F79">
        <w:rPr>
          <w:i/>
          <w:iCs/>
        </w:rPr>
        <w:t xml:space="preserve"> </w:t>
      </w:r>
      <w:r w:rsidR="002D725F" w:rsidRPr="00C90F79">
        <w:rPr>
          <w:rFonts w:ascii="Arial" w:hAnsi="Arial" w:cs="Arial"/>
          <w:i/>
          <w:iCs/>
          <w:sz w:val="20"/>
          <w:szCs w:val="20"/>
          <w:lang w:val="en-GB"/>
        </w:rPr>
        <w:t>shall be adjusted accordingly according to the warranty period offered</w:t>
      </w:r>
      <w:r w:rsidRPr="00C90F79">
        <w:rPr>
          <w:rFonts w:ascii="Arial" w:hAnsi="Arial" w:cs="Arial"/>
          <w:sz w:val="20"/>
          <w:szCs w:val="20"/>
          <w:lang w:val="en-GB"/>
        </w:rPr>
        <w:t>)</w:t>
      </w:r>
      <w:r w:rsidRPr="0070257F">
        <w:rPr>
          <w:rFonts w:ascii="Arial" w:hAnsi="Arial" w:cs="Arial"/>
          <w:sz w:val="20"/>
          <w:szCs w:val="20"/>
          <w:lang w:val="en-GB"/>
        </w:rPr>
        <w:t xml:space="preserve"> as soon as possible after the Contracting Authority's notification of a </w:t>
      </w:r>
      <w:r w:rsidR="00AE6E48">
        <w:rPr>
          <w:rFonts w:ascii="Arial" w:hAnsi="Arial" w:cs="Arial"/>
          <w:sz w:val="20"/>
          <w:szCs w:val="20"/>
          <w:lang w:val="en-GB"/>
        </w:rPr>
        <w:t>fault/</w:t>
      </w:r>
      <w:r w:rsidRPr="0070257F">
        <w:rPr>
          <w:rFonts w:ascii="Arial" w:hAnsi="Arial" w:cs="Arial"/>
          <w:sz w:val="20"/>
          <w:szCs w:val="20"/>
          <w:lang w:val="en-GB"/>
        </w:rPr>
        <w:t>defect, at the Contractor's expense, or, if this is not possible, to produce another functionally equivalent solution.</w:t>
      </w:r>
    </w:p>
    <w:p w14:paraId="4BA7C66E" w14:textId="77777777" w:rsidR="00154643" w:rsidRDefault="00154643" w:rsidP="00BD2BF0">
      <w:pPr>
        <w:spacing w:after="0" w:line="240" w:lineRule="auto"/>
        <w:contextualSpacing/>
        <w:jc w:val="both"/>
        <w:rPr>
          <w:rFonts w:cs="Arial"/>
          <w:szCs w:val="20"/>
        </w:rPr>
      </w:pPr>
    </w:p>
    <w:p w14:paraId="45C01957" w14:textId="690A0002" w:rsidR="00BD2BF0" w:rsidRPr="00BD2BF0" w:rsidRDefault="00BD2BF0" w:rsidP="00BD2BF0">
      <w:pPr>
        <w:spacing w:after="0" w:line="240" w:lineRule="auto"/>
        <w:contextualSpacing/>
        <w:jc w:val="both"/>
        <w:rPr>
          <w:rFonts w:cs="Arial"/>
          <w:color w:val="000000"/>
          <w:szCs w:val="20"/>
        </w:rPr>
      </w:pPr>
      <w:r w:rsidRPr="00BD2BF0">
        <w:rPr>
          <w:rFonts w:cs="Arial"/>
          <w:color w:val="000000"/>
          <w:szCs w:val="20"/>
        </w:rPr>
        <w:t xml:space="preserve">During </w:t>
      </w:r>
      <w:r w:rsidR="007D46F5">
        <w:rPr>
          <w:rFonts w:cs="Arial"/>
          <w:color w:val="000000"/>
          <w:szCs w:val="20"/>
        </w:rPr>
        <w:t>the warranty</w:t>
      </w:r>
      <w:r w:rsidR="007D46F5" w:rsidRPr="00BD2BF0">
        <w:rPr>
          <w:rFonts w:cs="Arial"/>
          <w:color w:val="000000"/>
          <w:szCs w:val="20"/>
        </w:rPr>
        <w:t xml:space="preserve"> </w:t>
      </w:r>
      <w:r w:rsidRPr="00BD2BF0">
        <w:rPr>
          <w:rFonts w:cs="Arial"/>
          <w:color w:val="000000"/>
          <w:szCs w:val="20"/>
        </w:rPr>
        <w:t xml:space="preserve">period, the Contractor undertakes to repair/correct, free of charge, any malfunctions of the system and its upgrades and adaptations and any deviations in the operation thereof from the Contracting Authority's subject specifications, or, if this is not possible, to produce a functional replacement solution, without the Contracting Authority being able to request additional modifications free of charge under the warranty. </w:t>
      </w:r>
    </w:p>
    <w:p w14:paraId="7598F0A6" w14:textId="77777777" w:rsidR="00BD2BF0" w:rsidRPr="00BD2BF0" w:rsidRDefault="00BD2BF0" w:rsidP="00BD2BF0">
      <w:pPr>
        <w:spacing w:after="0" w:line="240" w:lineRule="auto"/>
        <w:contextualSpacing/>
        <w:jc w:val="both"/>
        <w:rPr>
          <w:rFonts w:cs="Arial"/>
          <w:color w:val="000000"/>
          <w:szCs w:val="20"/>
        </w:rPr>
      </w:pPr>
    </w:p>
    <w:p w14:paraId="07550C8A" w14:textId="77777777" w:rsidR="00BD2BF0" w:rsidRPr="00BD2BF0" w:rsidRDefault="00BD2BF0" w:rsidP="00BD2BF0">
      <w:pPr>
        <w:spacing w:after="0" w:line="240" w:lineRule="auto"/>
        <w:contextualSpacing/>
        <w:jc w:val="both"/>
        <w:rPr>
          <w:rFonts w:cs="Arial"/>
          <w:color w:val="000000"/>
          <w:szCs w:val="20"/>
        </w:rPr>
      </w:pPr>
      <w:r w:rsidRPr="00BD2BF0">
        <w:rPr>
          <w:rFonts w:cs="Arial"/>
          <w:color w:val="000000"/>
          <w:szCs w:val="20"/>
        </w:rPr>
        <w:t xml:space="preserve">The Contracting Authority shall immediately report to the Contractor any defects which it discovers itself or which it becomes aware of from its end-users of the system. </w:t>
      </w:r>
    </w:p>
    <w:p w14:paraId="64CEC3E7" w14:textId="77777777" w:rsidR="00BD2BF0" w:rsidRPr="00BD2BF0" w:rsidRDefault="00BD2BF0" w:rsidP="00BD2BF0">
      <w:pPr>
        <w:spacing w:after="0" w:line="240" w:lineRule="auto"/>
        <w:contextualSpacing/>
        <w:jc w:val="both"/>
        <w:rPr>
          <w:rFonts w:cs="Arial"/>
          <w:color w:val="000000"/>
          <w:szCs w:val="20"/>
        </w:rPr>
      </w:pPr>
    </w:p>
    <w:p w14:paraId="6B3E507A" w14:textId="77777777" w:rsidR="00BD2BF0" w:rsidRPr="00BD2BF0" w:rsidRDefault="00BD2BF0" w:rsidP="00BD2BF0">
      <w:pPr>
        <w:spacing w:after="0" w:line="240" w:lineRule="auto"/>
        <w:contextualSpacing/>
        <w:jc w:val="both"/>
        <w:rPr>
          <w:rFonts w:cs="Arial"/>
          <w:color w:val="000000"/>
          <w:szCs w:val="20"/>
        </w:rPr>
      </w:pPr>
      <w:r w:rsidRPr="00BD2BF0">
        <w:rPr>
          <w:rFonts w:cs="Arial"/>
          <w:color w:val="000000"/>
          <w:szCs w:val="20"/>
        </w:rPr>
        <w:t xml:space="preserve">The Contractor shall remedy the defect </w:t>
      </w:r>
      <w:r w:rsidRPr="00C90F79">
        <w:rPr>
          <w:rFonts w:cs="Arial"/>
          <w:color w:val="000000"/>
          <w:szCs w:val="20"/>
        </w:rPr>
        <w:t>within 30 days</w:t>
      </w:r>
      <w:r w:rsidRPr="007650EC">
        <w:rPr>
          <w:rFonts w:cs="Arial"/>
          <w:color w:val="000000"/>
          <w:szCs w:val="20"/>
        </w:rPr>
        <w:t xml:space="preserve"> of the defect being reported, unless otherwise agreed in writing between the parties.</w:t>
      </w:r>
      <w:r w:rsidRPr="00BD2BF0">
        <w:rPr>
          <w:rFonts w:cs="Arial"/>
          <w:color w:val="000000"/>
          <w:szCs w:val="20"/>
        </w:rPr>
        <w:t xml:space="preserve"> </w:t>
      </w:r>
    </w:p>
    <w:p w14:paraId="50A2572C" w14:textId="77777777" w:rsidR="00BD2BF0" w:rsidRPr="00BD2BF0" w:rsidRDefault="00BD2BF0" w:rsidP="00BD2BF0">
      <w:pPr>
        <w:spacing w:after="0" w:line="240" w:lineRule="auto"/>
        <w:contextualSpacing/>
        <w:jc w:val="both"/>
        <w:rPr>
          <w:rFonts w:cs="Arial"/>
          <w:color w:val="000000"/>
          <w:szCs w:val="20"/>
        </w:rPr>
      </w:pPr>
    </w:p>
    <w:p w14:paraId="7EF720C0" w14:textId="77777777" w:rsidR="00BD2BF0" w:rsidRPr="00BD2BF0" w:rsidRDefault="00BD2BF0" w:rsidP="00BD2BF0">
      <w:pPr>
        <w:spacing w:after="0" w:line="240" w:lineRule="auto"/>
        <w:contextualSpacing/>
        <w:jc w:val="both"/>
        <w:rPr>
          <w:rFonts w:cs="Arial"/>
          <w:color w:val="000000"/>
          <w:szCs w:val="20"/>
        </w:rPr>
      </w:pPr>
      <w:r w:rsidRPr="00BD2BF0">
        <w:rPr>
          <w:rFonts w:cs="Arial"/>
          <w:color w:val="000000"/>
          <w:szCs w:val="20"/>
        </w:rPr>
        <w:t xml:space="preserve">If, after acceptance by the Contracting Authority, the Contractor discovers material deviations from the requirements specification, the Contractor shall remedy any such </w:t>
      </w:r>
      <w:r w:rsidRPr="00C90F79">
        <w:rPr>
          <w:rFonts w:cs="Arial"/>
          <w:color w:val="000000"/>
          <w:szCs w:val="20"/>
        </w:rPr>
        <w:t>deviations within 5 working</w:t>
      </w:r>
      <w:r w:rsidRPr="00BD2BF0">
        <w:rPr>
          <w:rFonts w:cs="Arial"/>
          <w:color w:val="000000"/>
          <w:szCs w:val="20"/>
        </w:rPr>
        <w:t xml:space="preserve"> days of receipt of the Contracting Authority's notification or as agreed with the Contracting Authority.</w:t>
      </w:r>
    </w:p>
    <w:p w14:paraId="69B069EC" w14:textId="77777777" w:rsidR="00BD2BF0" w:rsidRPr="00BD2BF0" w:rsidRDefault="00BD2BF0" w:rsidP="00BD2BF0">
      <w:pPr>
        <w:spacing w:after="0" w:line="240" w:lineRule="auto"/>
        <w:contextualSpacing/>
        <w:jc w:val="both"/>
        <w:rPr>
          <w:rFonts w:cs="Arial"/>
          <w:color w:val="000000"/>
          <w:szCs w:val="20"/>
        </w:rPr>
      </w:pPr>
    </w:p>
    <w:p w14:paraId="24875FAE" w14:textId="7EB5BD81" w:rsidR="00980E5E" w:rsidRDefault="00BD2BF0" w:rsidP="00BD2BF0">
      <w:pPr>
        <w:spacing w:after="0" w:line="240" w:lineRule="auto"/>
        <w:contextualSpacing/>
        <w:jc w:val="both"/>
        <w:rPr>
          <w:rFonts w:cs="Arial"/>
          <w:color w:val="000000"/>
          <w:szCs w:val="20"/>
        </w:rPr>
      </w:pPr>
      <w:r w:rsidRPr="00BD2BF0">
        <w:rPr>
          <w:rFonts w:cs="Arial"/>
          <w:color w:val="000000"/>
          <w:szCs w:val="20"/>
        </w:rPr>
        <w:t>If the Contractor has already invoiced and the non-conformity has not yet been rectified, the Contracting Authority shall withhold payment until the non-conformity has been rectified</w:t>
      </w:r>
      <w:r w:rsidR="007263CE">
        <w:rPr>
          <w:rFonts w:cs="Arial"/>
          <w:color w:val="000000"/>
          <w:szCs w:val="20"/>
        </w:rPr>
        <w:t xml:space="preserve"> or/and </w:t>
      </w:r>
      <w:r w:rsidR="007D46F5" w:rsidRPr="007D46F5">
        <w:rPr>
          <w:rFonts w:cs="Arial"/>
          <w:color w:val="000000"/>
          <w:szCs w:val="20"/>
        </w:rPr>
        <w:t>redeem the financial collateral provided.</w:t>
      </w:r>
    </w:p>
    <w:p w14:paraId="3D030D6D" w14:textId="629642E5" w:rsidR="00D84AF6" w:rsidRPr="00335352" w:rsidRDefault="00980E5E" w:rsidP="009A4A4D">
      <w:pPr>
        <w:spacing w:after="0" w:line="240" w:lineRule="auto"/>
        <w:contextualSpacing/>
        <w:jc w:val="both"/>
        <w:rPr>
          <w:rFonts w:eastAsia="Times New Roman" w:cs="Arial"/>
          <w:szCs w:val="20"/>
          <w:lang w:eastAsia="sl-SI"/>
        </w:rPr>
      </w:pPr>
      <w:r w:rsidRPr="00980E5E">
        <w:rPr>
          <w:rFonts w:eastAsia="Times New Roman" w:cs="Arial"/>
          <w:szCs w:val="20"/>
        </w:rPr>
        <w:t xml:space="preserve">The redemption of the financial collateral shall not relieve the Contractor of its obligation to refund to the Contracting Authority the amount of the difference between the amount of the actual damage suffered </w:t>
      </w:r>
      <w:proofErr w:type="gramStart"/>
      <w:r w:rsidRPr="00980E5E">
        <w:rPr>
          <w:rFonts w:eastAsia="Times New Roman" w:cs="Arial"/>
          <w:szCs w:val="20"/>
        </w:rPr>
        <w:t>as a result of</w:t>
      </w:r>
      <w:proofErr w:type="gramEnd"/>
      <w:r w:rsidRPr="00980E5E">
        <w:rPr>
          <w:rFonts w:eastAsia="Times New Roman" w:cs="Arial"/>
          <w:szCs w:val="20"/>
        </w:rPr>
        <w:t xml:space="preserve"> the Contractor's failure to comply with its obligations under this Contract and the amount of the financial collateral which has been </w:t>
      </w:r>
      <w:bookmarkStart w:id="4" w:name="_Hlk182856255"/>
      <w:r w:rsidRPr="00980E5E">
        <w:rPr>
          <w:rFonts w:eastAsia="Times New Roman" w:cs="Arial"/>
          <w:szCs w:val="20"/>
        </w:rPr>
        <w:t>redeemed</w:t>
      </w:r>
      <w:bookmarkEnd w:id="4"/>
      <w:r w:rsidRPr="00980E5E">
        <w:rPr>
          <w:rFonts w:eastAsia="Times New Roman" w:cs="Arial"/>
          <w:szCs w:val="20"/>
        </w:rPr>
        <w:t>.</w:t>
      </w:r>
    </w:p>
    <w:p w14:paraId="407EE6A7" w14:textId="77777777" w:rsidR="009B012E" w:rsidRPr="00335352" w:rsidRDefault="009B012E" w:rsidP="009A4A4D">
      <w:pPr>
        <w:spacing w:after="0" w:line="240" w:lineRule="auto"/>
        <w:jc w:val="both"/>
        <w:rPr>
          <w:rFonts w:eastAsia="Calibri" w:cs="Arial"/>
          <w:szCs w:val="20"/>
        </w:rPr>
      </w:pPr>
    </w:p>
    <w:p w14:paraId="3A2BF47F" w14:textId="1B782656" w:rsidR="00BD2BF0" w:rsidRDefault="00BD2BF0" w:rsidP="00BD2BF0">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Pr>
          <w:rFonts w:eastAsia="Times New Roman" w:cs="Arial"/>
          <w:b/>
          <w:bCs/>
          <w:szCs w:val="20"/>
          <w:lang w:eastAsia="sl-SI"/>
        </w:rPr>
        <w:t>13</w:t>
      </w:r>
      <w:r w:rsidRPr="002A5285">
        <w:t xml:space="preserve"> </w:t>
      </w:r>
    </w:p>
    <w:p w14:paraId="434F8D18" w14:textId="65D80F53" w:rsidR="00BD2BF0" w:rsidRPr="0070257F" w:rsidRDefault="00BD2BF0" w:rsidP="00BD2BF0">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2A5285">
        <w:rPr>
          <w:b/>
          <w:bCs/>
        </w:rPr>
        <w:t>(</w:t>
      </w:r>
      <w:r>
        <w:rPr>
          <w:rFonts w:eastAsia="Times New Roman" w:cs="Arial"/>
          <w:b/>
          <w:bCs/>
          <w:szCs w:val="20"/>
          <w:lang w:eastAsia="sl-SI"/>
        </w:rPr>
        <w:t>C</w:t>
      </w:r>
      <w:r w:rsidRPr="00BD2BF0">
        <w:rPr>
          <w:rFonts w:eastAsia="Times New Roman" w:cs="Arial"/>
          <w:b/>
          <w:bCs/>
          <w:szCs w:val="20"/>
          <w:lang w:eastAsia="sl-SI"/>
        </w:rPr>
        <w:t>ontractual penalty</w:t>
      </w:r>
      <w:r w:rsidRPr="002A5285">
        <w:rPr>
          <w:rFonts w:eastAsia="Times New Roman" w:cs="Arial"/>
          <w:b/>
          <w:bCs/>
          <w:szCs w:val="20"/>
          <w:lang w:eastAsia="sl-SI"/>
        </w:rPr>
        <w:t>)</w:t>
      </w:r>
    </w:p>
    <w:p w14:paraId="28770BB0"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r w:rsidRPr="00BD2BF0">
        <w:rPr>
          <w:rFonts w:eastAsia="Times New Roman" w:cs="Arial"/>
          <w:szCs w:val="20"/>
        </w:rPr>
        <w:lastRenderedPageBreak/>
        <w:t>Where the Contractor, through no fault of his own, fails to meet the deadlines agreed in this Contract or the deadlines for performance as extended by agreement, the Contracting Authority may claim a contractual penalty of 1 % of the value of the amount referred to in Article 5(1), inclusive of VAT, for each day of delay, up to a maximum of 10 % of the value of the amount referred to in Article 5(1), inclusive of VAT.</w:t>
      </w:r>
    </w:p>
    <w:p w14:paraId="7A08212C"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p>
    <w:p w14:paraId="24ED84B4"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r w:rsidRPr="00BD2BF0">
        <w:rPr>
          <w:rFonts w:eastAsia="Times New Roman" w:cs="Arial"/>
          <w:szCs w:val="20"/>
        </w:rPr>
        <w:t xml:space="preserve">If the Contractor fails to implement the Contracting Authority's request within the time limit agreed in the request, unless objective circumstances make this impossible, the Contractor shall also be liable to pay the Contracting Authority any damages incurred. </w:t>
      </w:r>
    </w:p>
    <w:p w14:paraId="4708C0A3"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p>
    <w:p w14:paraId="35D2FF7D"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r w:rsidRPr="00BD2BF0">
        <w:rPr>
          <w:rFonts w:eastAsia="Times New Roman" w:cs="Arial"/>
          <w:szCs w:val="20"/>
        </w:rPr>
        <w:t xml:space="preserve">Objective circumstances shall </w:t>
      </w:r>
      <w:proofErr w:type="gramStart"/>
      <w:r w:rsidRPr="00BD2BF0">
        <w:rPr>
          <w:rFonts w:eastAsia="Times New Roman" w:cs="Arial"/>
          <w:szCs w:val="20"/>
        </w:rPr>
        <w:t>be considered to be</w:t>
      </w:r>
      <w:proofErr w:type="gramEnd"/>
      <w:r w:rsidRPr="00BD2BF0">
        <w:rPr>
          <w:rFonts w:eastAsia="Times New Roman" w:cs="Arial"/>
          <w:szCs w:val="20"/>
        </w:rPr>
        <w:t xml:space="preserve"> circumstances arising after the conclusion of the contract which were not known to the Contractor at the time of conclusion of the contract and which the Contractor could not have avoided or averted their consequences.</w:t>
      </w:r>
    </w:p>
    <w:p w14:paraId="7AA022D1"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p>
    <w:p w14:paraId="4334FDBE" w14:textId="6C64A5E8" w:rsidR="000C0ACC" w:rsidRDefault="00BD2BF0" w:rsidP="00BD2BF0">
      <w:pPr>
        <w:widowControl w:val="0"/>
        <w:autoSpaceDE w:val="0"/>
        <w:autoSpaceDN w:val="0"/>
        <w:adjustRightInd w:val="0"/>
        <w:spacing w:after="0" w:line="240" w:lineRule="auto"/>
        <w:jc w:val="both"/>
        <w:rPr>
          <w:rFonts w:eastAsia="Times New Roman" w:cs="Arial"/>
          <w:szCs w:val="20"/>
        </w:rPr>
      </w:pPr>
      <w:r w:rsidRPr="00BD2BF0">
        <w:rPr>
          <w:rFonts w:eastAsia="Times New Roman" w:cs="Arial"/>
          <w:szCs w:val="20"/>
        </w:rPr>
        <w:t>If the Contractor is so delayed in the performance of the contractual services that the Client is likely to suffer damage or loss of performance, the Contracting Authority may terminate the contract and claim compensation for the actual damage.</w:t>
      </w:r>
    </w:p>
    <w:p w14:paraId="14BEBAF0" w14:textId="77777777" w:rsidR="00BD2BF0" w:rsidRPr="00335352" w:rsidRDefault="00BD2BF0" w:rsidP="00BD2BF0">
      <w:pPr>
        <w:widowControl w:val="0"/>
        <w:autoSpaceDE w:val="0"/>
        <w:autoSpaceDN w:val="0"/>
        <w:adjustRightInd w:val="0"/>
        <w:spacing w:after="0" w:line="240" w:lineRule="auto"/>
        <w:jc w:val="both"/>
        <w:rPr>
          <w:rFonts w:eastAsia="Times New Roman" w:cs="Arial"/>
          <w:szCs w:val="20"/>
        </w:rPr>
      </w:pPr>
    </w:p>
    <w:p w14:paraId="03BC0E73"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r w:rsidRPr="00BD2BF0">
        <w:rPr>
          <w:rFonts w:eastAsia="Times New Roman" w:cs="Arial"/>
          <w:szCs w:val="20"/>
        </w:rPr>
        <w:t>The Contractor shall not be liable for the timely performance of the services in question if the Contracting Authority fails to fulfil all its obligations. If the Contracting Authority defaults in the performance of its obligations, the time limits for the performance of the services by the Contractor shall be extended by the period of such default.</w:t>
      </w:r>
    </w:p>
    <w:p w14:paraId="60830627"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p>
    <w:p w14:paraId="1D8FDEBC"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r w:rsidRPr="00BD2BF0">
        <w:rPr>
          <w:rFonts w:eastAsia="Times New Roman" w:cs="Arial"/>
          <w:szCs w:val="20"/>
        </w:rPr>
        <w:t>The contractual penalty or the cover for the replacement service shall be accounted for in subsequent payments to the Contractor or, if this is not possible, a separate invoice shall be drawn up in respect thereof, which shall be payable by the Contractor within eight days of receipt.</w:t>
      </w:r>
    </w:p>
    <w:p w14:paraId="3360A099" w14:textId="77777777" w:rsidR="00BD2BF0" w:rsidRPr="00BD2BF0" w:rsidRDefault="00BD2BF0" w:rsidP="00BD2BF0">
      <w:pPr>
        <w:widowControl w:val="0"/>
        <w:autoSpaceDE w:val="0"/>
        <w:autoSpaceDN w:val="0"/>
        <w:adjustRightInd w:val="0"/>
        <w:spacing w:after="0" w:line="240" w:lineRule="auto"/>
        <w:jc w:val="both"/>
        <w:rPr>
          <w:rFonts w:eastAsia="Times New Roman" w:cs="Arial"/>
          <w:szCs w:val="20"/>
        </w:rPr>
      </w:pPr>
    </w:p>
    <w:p w14:paraId="325AA5B2" w14:textId="1CFDE04E" w:rsidR="00DE0BEE" w:rsidRPr="00335352" w:rsidRDefault="00BD2BF0" w:rsidP="00BD2BF0">
      <w:pPr>
        <w:widowControl w:val="0"/>
        <w:autoSpaceDE w:val="0"/>
        <w:autoSpaceDN w:val="0"/>
        <w:adjustRightInd w:val="0"/>
        <w:spacing w:after="0" w:line="240" w:lineRule="auto"/>
        <w:jc w:val="both"/>
        <w:rPr>
          <w:rFonts w:eastAsia="Times New Roman" w:cs="Arial"/>
          <w:szCs w:val="20"/>
        </w:rPr>
      </w:pPr>
      <w:r w:rsidRPr="00BD2BF0">
        <w:rPr>
          <w:rFonts w:eastAsia="Times New Roman" w:cs="Arial"/>
          <w:szCs w:val="20"/>
        </w:rPr>
        <w:t>The Parties agree that, in the event of delay in performance, the Contractor need not be notified separately of the retention of the right to charge a contractual penalty at the time of acceptance of performance, but that the contractual penalty shall be charged in accordance with the provisions of this Contract in the event of any delay without notice.</w:t>
      </w:r>
    </w:p>
    <w:p w14:paraId="1F1E441F" w14:textId="77777777" w:rsidR="001F6B16" w:rsidRPr="00335352" w:rsidRDefault="001F6B16" w:rsidP="009A4A4D">
      <w:pPr>
        <w:spacing w:after="0" w:line="240" w:lineRule="auto"/>
        <w:jc w:val="both"/>
        <w:rPr>
          <w:rFonts w:eastAsia="Times New Roman" w:cs="Arial"/>
          <w:szCs w:val="20"/>
          <w:lang w:eastAsia="sl-SI"/>
        </w:rPr>
      </w:pPr>
    </w:p>
    <w:p w14:paraId="6B0F131E" w14:textId="3EDDA18C" w:rsidR="00BD2BF0" w:rsidRDefault="00BD2BF0" w:rsidP="00BD2BF0">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Pr>
          <w:rFonts w:eastAsia="Times New Roman" w:cs="Arial"/>
          <w:b/>
          <w:bCs/>
          <w:szCs w:val="20"/>
          <w:lang w:eastAsia="sl-SI"/>
        </w:rPr>
        <w:t>1</w:t>
      </w:r>
      <w:r w:rsidR="00E5176C">
        <w:rPr>
          <w:rFonts w:eastAsia="Times New Roman" w:cs="Arial"/>
          <w:b/>
          <w:bCs/>
          <w:szCs w:val="20"/>
          <w:lang w:eastAsia="sl-SI"/>
        </w:rPr>
        <w:t>4</w:t>
      </w:r>
      <w:r w:rsidRPr="002A5285">
        <w:t xml:space="preserve"> </w:t>
      </w:r>
    </w:p>
    <w:p w14:paraId="3C5D5192" w14:textId="59EF70ED" w:rsidR="00BD2BF0" w:rsidRPr="0070257F" w:rsidRDefault="00BD2BF0" w:rsidP="00BD2BF0">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2A5285">
        <w:rPr>
          <w:b/>
          <w:bCs/>
        </w:rPr>
        <w:t>(</w:t>
      </w:r>
      <w:r w:rsidR="00E5176C">
        <w:rPr>
          <w:rFonts w:eastAsia="Times New Roman" w:cs="Arial"/>
          <w:b/>
          <w:bCs/>
          <w:szCs w:val="20"/>
          <w:lang w:eastAsia="sl-SI"/>
        </w:rPr>
        <w:t>I</w:t>
      </w:r>
      <w:r w:rsidR="00E5176C" w:rsidRPr="00E5176C">
        <w:rPr>
          <w:rFonts w:eastAsia="Times New Roman" w:cs="Arial"/>
          <w:b/>
          <w:bCs/>
          <w:szCs w:val="20"/>
          <w:lang w:eastAsia="sl-SI"/>
        </w:rPr>
        <w:t>ntellectual rights</w:t>
      </w:r>
      <w:r w:rsidRPr="002A5285">
        <w:rPr>
          <w:rFonts w:eastAsia="Times New Roman" w:cs="Arial"/>
          <w:b/>
          <w:bCs/>
          <w:szCs w:val="20"/>
          <w:lang w:eastAsia="sl-SI"/>
        </w:rPr>
        <w:t>)</w:t>
      </w:r>
    </w:p>
    <w:p w14:paraId="4F939AB7" w14:textId="2CFC8979" w:rsidR="00147336" w:rsidRPr="00335352" w:rsidRDefault="00E5176C" w:rsidP="009A4A4D">
      <w:pPr>
        <w:spacing w:after="0" w:line="240" w:lineRule="auto"/>
        <w:contextualSpacing/>
        <w:jc w:val="both"/>
        <w:rPr>
          <w:rFonts w:eastAsia="Times New Roman" w:cs="Arial"/>
          <w:szCs w:val="20"/>
          <w:lang w:eastAsia="sl-SI"/>
        </w:rPr>
      </w:pPr>
      <w:r w:rsidRPr="00E5176C">
        <w:rPr>
          <w:rFonts w:eastAsia="Times New Roman" w:cs="Arial"/>
          <w:szCs w:val="20"/>
          <w:lang w:eastAsia="sl-SI"/>
        </w:rPr>
        <w:t>All data processed in all versions of the Information System are the property of the Customer.</w:t>
      </w:r>
    </w:p>
    <w:p w14:paraId="667CB10E" w14:textId="77777777" w:rsidR="00BD2BF0" w:rsidRDefault="00BD2BF0" w:rsidP="009A4A4D">
      <w:pPr>
        <w:spacing w:line="240" w:lineRule="auto"/>
        <w:rPr>
          <w:rFonts w:eastAsia="Times New Roman" w:cs="Arial"/>
          <w:bCs/>
          <w:color w:val="000000"/>
          <w:szCs w:val="20"/>
        </w:rPr>
      </w:pPr>
    </w:p>
    <w:p w14:paraId="5BBD0DEC" w14:textId="01B94734" w:rsidR="00A77C5F" w:rsidRDefault="00E5176C" w:rsidP="009A4A4D">
      <w:pPr>
        <w:spacing w:after="0" w:line="240" w:lineRule="auto"/>
        <w:jc w:val="both"/>
        <w:rPr>
          <w:rFonts w:eastAsia="Times New Roman" w:cs="Arial"/>
          <w:color w:val="000000"/>
          <w:szCs w:val="20"/>
          <w:lang w:eastAsia="sl-SI"/>
        </w:rPr>
      </w:pPr>
      <w:r w:rsidRPr="00E5176C">
        <w:rPr>
          <w:rFonts w:eastAsia="Times New Roman" w:cs="Arial"/>
          <w:color w:val="000000"/>
          <w:szCs w:val="20"/>
          <w:lang w:eastAsia="sl-SI"/>
        </w:rPr>
        <w:t>For products resulting from the performance of this Contract and having the character of a work of authorship, the acceptance and payment of the Contract shall transfer to the Contracting Authority, without limitation as to space and time, the material copyright. The copyright transferred shall enable the Customer to commission anyone to process, modify, upgrade and maintain the product.</w:t>
      </w:r>
    </w:p>
    <w:p w14:paraId="746DFFD1" w14:textId="77777777" w:rsidR="00A77C5F" w:rsidRPr="00335352" w:rsidRDefault="00A77C5F" w:rsidP="009A4A4D">
      <w:pPr>
        <w:spacing w:after="0" w:line="240" w:lineRule="auto"/>
        <w:jc w:val="both"/>
        <w:rPr>
          <w:rFonts w:eastAsia="Times New Roman" w:cs="Arial"/>
          <w:color w:val="000000"/>
          <w:szCs w:val="20"/>
          <w:lang w:eastAsia="sl-SI"/>
        </w:rPr>
      </w:pPr>
    </w:p>
    <w:p w14:paraId="7DF331EA" w14:textId="77777777" w:rsidR="00E5176C" w:rsidRDefault="00E5176C" w:rsidP="00E5176C">
      <w:pPr>
        <w:spacing w:after="0" w:line="240" w:lineRule="auto"/>
        <w:jc w:val="both"/>
        <w:rPr>
          <w:rFonts w:eastAsia="Times New Roman" w:cs="Arial"/>
          <w:color w:val="000000"/>
          <w:szCs w:val="20"/>
          <w:lang w:eastAsia="sl-SI"/>
        </w:rPr>
      </w:pPr>
      <w:r w:rsidRPr="00E5176C">
        <w:rPr>
          <w:rFonts w:eastAsia="Times New Roman" w:cs="Arial"/>
          <w:color w:val="000000"/>
          <w:szCs w:val="20"/>
          <w:lang w:eastAsia="sl-SI"/>
        </w:rPr>
        <w:t>The Contractor warrants that there is no third party, natural or legal, who owns any moral or material copyright in the copyright works which are the subject of this Contract, which may result in restrictions on the processing, reworking, upgrading and maintenance of the product which is the subject of this Contract, and that the Contracting Authority may lawfully dispose of the copyrights transferred by this Contract, allowing the Contracting Authority to process, rework, upgrade and maintain the product which is the subject of this Contract without restriction.</w:t>
      </w:r>
    </w:p>
    <w:p w14:paraId="55E6EC24" w14:textId="77777777" w:rsidR="00CB2FB7" w:rsidRPr="00E5176C" w:rsidRDefault="00CB2FB7" w:rsidP="00E5176C">
      <w:pPr>
        <w:spacing w:after="0" w:line="240" w:lineRule="auto"/>
        <w:jc w:val="both"/>
        <w:rPr>
          <w:rFonts w:eastAsia="Times New Roman" w:cs="Arial"/>
          <w:color w:val="000000"/>
          <w:szCs w:val="20"/>
          <w:lang w:eastAsia="sl-SI"/>
        </w:rPr>
      </w:pPr>
    </w:p>
    <w:p w14:paraId="477573EF" w14:textId="75CEEB8B" w:rsidR="000D7CE8" w:rsidRDefault="00E5176C" w:rsidP="00E5176C">
      <w:pPr>
        <w:spacing w:after="0" w:line="240" w:lineRule="auto"/>
        <w:jc w:val="both"/>
        <w:rPr>
          <w:rFonts w:eastAsia="Times New Roman" w:cs="Arial"/>
          <w:color w:val="000000"/>
          <w:szCs w:val="20"/>
          <w:lang w:eastAsia="sl-SI"/>
        </w:rPr>
      </w:pPr>
      <w:r w:rsidRPr="00E5176C">
        <w:rPr>
          <w:rFonts w:eastAsia="Times New Roman" w:cs="Arial"/>
          <w:color w:val="000000"/>
          <w:szCs w:val="20"/>
          <w:lang w:eastAsia="sl-SI"/>
        </w:rPr>
        <w:t>The computer source code of the Information System which is the subject of this Contract shall become the property of the Contracting Authority upon completion of the handover.</w:t>
      </w:r>
    </w:p>
    <w:p w14:paraId="5EFB6354" w14:textId="77777777" w:rsidR="00CB2FB7" w:rsidRDefault="00CB2FB7" w:rsidP="00E5176C">
      <w:pPr>
        <w:spacing w:after="0" w:line="240" w:lineRule="auto"/>
        <w:jc w:val="both"/>
        <w:rPr>
          <w:rFonts w:eastAsia="Times New Roman" w:cs="Arial"/>
          <w:color w:val="000000"/>
          <w:szCs w:val="20"/>
          <w:lang w:eastAsia="sl-SI"/>
        </w:rPr>
      </w:pPr>
    </w:p>
    <w:p w14:paraId="149163C2" w14:textId="77777777" w:rsidR="00E5176C" w:rsidRPr="00335352" w:rsidRDefault="00E5176C" w:rsidP="00E5176C">
      <w:pPr>
        <w:spacing w:after="0" w:line="240" w:lineRule="auto"/>
        <w:jc w:val="both"/>
        <w:rPr>
          <w:rFonts w:eastAsia="Times New Roman" w:cs="Arial"/>
          <w:szCs w:val="20"/>
          <w:lang w:eastAsia="sl-SI"/>
        </w:rPr>
      </w:pPr>
    </w:p>
    <w:p w14:paraId="27B6C5A6" w14:textId="551B4D7F" w:rsidR="00CB2FB7" w:rsidRDefault="00CB2FB7" w:rsidP="00CB2FB7">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Pr>
          <w:rFonts w:eastAsia="Times New Roman" w:cs="Arial"/>
          <w:b/>
          <w:bCs/>
          <w:szCs w:val="20"/>
          <w:lang w:eastAsia="sl-SI"/>
        </w:rPr>
        <w:t>15</w:t>
      </w:r>
      <w:r w:rsidRPr="002A5285">
        <w:t xml:space="preserve"> </w:t>
      </w:r>
    </w:p>
    <w:p w14:paraId="29C94873" w14:textId="662B561A" w:rsidR="00CB2FB7" w:rsidRPr="0070257F" w:rsidRDefault="00CB2FB7" w:rsidP="00CB2FB7">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2A5285">
        <w:rPr>
          <w:b/>
          <w:bCs/>
        </w:rPr>
        <w:t>(</w:t>
      </w:r>
      <w:r w:rsidRPr="00CB2FB7">
        <w:rPr>
          <w:rFonts w:eastAsia="Times New Roman" w:cs="Arial"/>
          <w:b/>
          <w:bCs/>
          <w:szCs w:val="20"/>
          <w:lang w:eastAsia="sl-SI"/>
        </w:rPr>
        <w:t>protection of business secrets</w:t>
      </w:r>
      <w:r>
        <w:rPr>
          <w:rFonts w:eastAsia="Times New Roman" w:cs="Arial"/>
          <w:b/>
          <w:bCs/>
          <w:szCs w:val="20"/>
          <w:lang w:eastAsia="sl-SI"/>
        </w:rPr>
        <w:t xml:space="preserve"> and </w:t>
      </w:r>
      <w:r w:rsidRPr="00CB2FB7">
        <w:rPr>
          <w:rFonts w:eastAsia="Times New Roman" w:cs="Arial"/>
          <w:b/>
          <w:bCs/>
          <w:szCs w:val="20"/>
          <w:lang w:eastAsia="sl-SI"/>
        </w:rPr>
        <w:t>personal data</w:t>
      </w:r>
      <w:r w:rsidRPr="002A5285">
        <w:rPr>
          <w:rFonts w:eastAsia="Times New Roman" w:cs="Arial"/>
          <w:b/>
          <w:bCs/>
          <w:szCs w:val="20"/>
          <w:lang w:eastAsia="sl-SI"/>
        </w:rPr>
        <w:t>)</w:t>
      </w:r>
    </w:p>
    <w:p w14:paraId="25DD3D71" w14:textId="77777777" w:rsidR="00CB2FB7" w:rsidRDefault="00CB2FB7" w:rsidP="00CB2FB7">
      <w:pPr>
        <w:spacing w:after="0" w:line="240" w:lineRule="auto"/>
        <w:jc w:val="both"/>
        <w:rPr>
          <w:rFonts w:eastAsia="Times New Roman" w:cs="Arial"/>
          <w:color w:val="000000"/>
          <w:szCs w:val="20"/>
          <w:lang w:eastAsia="sl-SI"/>
        </w:rPr>
      </w:pPr>
      <w:r w:rsidRPr="00C90F79">
        <w:rPr>
          <w:rFonts w:eastAsia="Times New Roman" w:cs="Arial"/>
          <w:color w:val="000000"/>
          <w:szCs w:val="20"/>
          <w:lang w:eastAsia="sl-SI"/>
        </w:rPr>
        <w:t xml:space="preserve">Any information acquired or made known by the Contractor </w:t>
      </w:r>
      <w:proofErr w:type="gramStart"/>
      <w:r w:rsidRPr="00C90F79">
        <w:rPr>
          <w:rFonts w:eastAsia="Times New Roman" w:cs="Arial"/>
          <w:color w:val="000000"/>
          <w:szCs w:val="20"/>
          <w:lang w:eastAsia="sl-SI"/>
        </w:rPr>
        <w:t>in the course of</w:t>
      </w:r>
      <w:proofErr w:type="gramEnd"/>
      <w:r w:rsidRPr="00C90F79">
        <w:rPr>
          <w:rFonts w:eastAsia="Times New Roman" w:cs="Arial"/>
          <w:color w:val="000000"/>
          <w:szCs w:val="20"/>
          <w:lang w:eastAsia="sl-SI"/>
        </w:rPr>
        <w:t xml:space="preserve"> the performance of its obligations under this Contract shall be considered a business secret.</w:t>
      </w:r>
    </w:p>
    <w:p w14:paraId="006F7D2F" w14:textId="77777777" w:rsidR="00CB2FB7" w:rsidRPr="00C90F79" w:rsidRDefault="00CB2FB7" w:rsidP="00C90F79">
      <w:pPr>
        <w:spacing w:after="0" w:line="240" w:lineRule="auto"/>
        <w:jc w:val="both"/>
        <w:rPr>
          <w:rFonts w:eastAsia="Times New Roman" w:cs="Arial"/>
          <w:color w:val="000000"/>
          <w:szCs w:val="20"/>
          <w:lang w:eastAsia="sl-SI"/>
        </w:rPr>
      </w:pPr>
    </w:p>
    <w:p w14:paraId="090EF9DD" w14:textId="338ACD07" w:rsidR="00CB2FB7" w:rsidRDefault="00CB2FB7" w:rsidP="00CB2FB7">
      <w:pPr>
        <w:spacing w:after="0" w:line="240" w:lineRule="auto"/>
        <w:jc w:val="both"/>
        <w:rPr>
          <w:rFonts w:eastAsia="Times New Roman" w:cs="Arial"/>
          <w:color w:val="000000"/>
          <w:szCs w:val="20"/>
          <w:lang w:eastAsia="sl-SI"/>
        </w:rPr>
      </w:pPr>
      <w:r w:rsidRPr="00C90F79">
        <w:rPr>
          <w:rFonts w:eastAsia="Times New Roman" w:cs="Arial"/>
          <w:color w:val="000000"/>
          <w:szCs w:val="20"/>
          <w:lang w:eastAsia="sl-SI"/>
        </w:rPr>
        <w:lastRenderedPageBreak/>
        <w:t>The Parties shall separately conclude an agreement or contract on the protection of personal data and business secrets.</w:t>
      </w:r>
    </w:p>
    <w:p w14:paraId="1452D116" w14:textId="77777777" w:rsidR="00CB2FB7" w:rsidRPr="00C90F79" w:rsidRDefault="00CB2FB7" w:rsidP="00C90F79">
      <w:pPr>
        <w:spacing w:after="0" w:line="240" w:lineRule="auto"/>
        <w:jc w:val="both"/>
        <w:rPr>
          <w:rFonts w:eastAsia="Times New Roman" w:cs="Arial"/>
          <w:color w:val="000000"/>
          <w:szCs w:val="20"/>
          <w:lang w:eastAsia="sl-SI"/>
        </w:rPr>
      </w:pPr>
    </w:p>
    <w:p w14:paraId="3298B84C" w14:textId="77777777" w:rsidR="00CB2FB7" w:rsidRDefault="00CB2FB7" w:rsidP="00CB2FB7">
      <w:pPr>
        <w:spacing w:after="0" w:line="240" w:lineRule="auto"/>
        <w:jc w:val="both"/>
        <w:rPr>
          <w:rFonts w:eastAsia="Times New Roman" w:cs="Arial"/>
          <w:color w:val="000000"/>
          <w:szCs w:val="20"/>
          <w:lang w:eastAsia="sl-SI"/>
        </w:rPr>
      </w:pPr>
      <w:r w:rsidRPr="00C90F79">
        <w:rPr>
          <w:rFonts w:eastAsia="Times New Roman" w:cs="Arial"/>
          <w:color w:val="000000"/>
          <w:szCs w:val="20"/>
          <w:lang w:eastAsia="sl-SI"/>
        </w:rPr>
        <w:t>The Contractor shall, during the performance and after termination of this Contract, also protect all other confidential information and data acquired by it in the performance of this Contract and shall not disclose it to any third party, whether an individual, firm, association, corporation or any other entity, for any reason or purpose whatsoever.</w:t>
      </w:r>
    </w:p>
    <w:p w14:paraId="77FFB8FD" w14:textId="77777777" w:rsidR="00CB2FB7" w:rsidRPr="00C90F79" w:rsidRDefault="00CB2FB7" w:rsidP="00C90F79">
      <w:pPr>
        <w:spacing w:after="0" w:line="240" w:lineRule="auto"/>
        <w:jc w:val="both"/>
        <w:rPr>
          <w:rFonts w:eastAsia="Times New Roman" w:cs="Arial"/>
          <w:color w:val="000000"/>
          <w:szCs w:val="20"/>
          <w:lang w:eastAsia="sl-SI"/>
        </w:rPr>
      </w:pPr>
    </w:p>
    <w:p w14:paraId="27E30C62" w14:textId="77777777" w:rsidR="00CB2FB7" w:rsidRDefault="00CB2FB7" w:rsidP="00CB2FB7">
      <w:pPr>
        <w:spacing w:after="0" w:line="240" w:lineRule="auto"/>
        <w:jc w:val="both"/>
        <w:rPr>
          <w:rFonts w:eastAsia="Times New Roman" w:cs="Arial"/>
          <w:color w:val="000000"/>
          <w:szCs w:val="20"/>
          <w:lang w:eastAsia="sl-SI"/>
        </w:rPr>
      </w:pPr>
      <w:proofErr w:type="gramStart"/>
      <w:r w:rsidRPr="00C90F79">
        <w:rPr>
          <w:rFonts w:eastAsia="Times New Roman" w:cs="Arial"/>
          <w:color w:val="000000"/>
          <w:szCs w:val="20"/>
          <w:lang w:eastAsia="sl-SI"/>
        </w:rPr>
        <w:t>In the event that</w:t>
      </w:r>
      <w:proofErr w:type="gramEnd"/>
      <w:r w:rsidRPr="00C90F79">
        <w:rPr>
          <w:rFonts w:eastAsia="Times New Roman" w:cs="Arial"/>
          <w:color w:val="000000"/>
          <w:szCs w:val="20"/>
          <w:lang w:eastAsia="sl-SI"/>
        </w:rPr>
        <w:t xml:space="preserve"> the Contractor discloses to third parties, without written authorisation, information acquired in the performance of this Contract, the Contractor shall be liable to compensate the Contracting Authority for any damage resulting therefrom.</w:t>
      </w:r>
    </w:p>
    <w:p w14:paraId="59090CAE" w14:textId="77777777" w:rsidR="00CB2FB7" w:rsidRPr="00C90F79" w:rsidRDefault="00CB2FB7" w:rsidP="00C90F79">
      <w:pPr>
        <w:spacing w:after="0" w:line="240" w:lineRule="auto"/>
        <w:jc w:val="both"/>
        <w:rPr>
          <w:rFonts w:eastAsia="Times New Roman" w:cs="Arial"/>
          <w:color w:val="000000"/>
          <w:szCs w:val="20"/>
          <w:lang w:eastAsia="sl-SI"/>
        </w:rPr>
      </w:pPr>
    </w:p>
    <w:p w14:paraId="52F55DAE" w14:textId="2F145411" w:rsidR="00CB2FB7" w:rsidRDefault="008559BC" w:rsidP="00CB2FB7">
      <w:pPr>
        <w:spacing w:after="0" w:line="240" w:lineRule="auto"/>
        <w:jc w:val="both"/>
        <w:rPr>
          <w:rFonts w:eastAsia="Times New Roman" w:cs="Arial"/>
          <w:color w:val="000000"/>
          <w:szCs w:val="20"/>
          <w:lang w:eastAsia="sl-SI"/>
        </w:rPr>
      </w:pPr>
      <w:r w:rsidRPr="008559BC">
        <w:rPr>
          <w:rFonts w:eastAsia="Times New Roman" w:cs="Arial"/>
          <w:color w:val="000000"/>
          <w:szCs w:val="20"/>
          <w:lang w:eastAsia="sl-SI"/>
        </w:rPr>
        <w:t>The Contractor shall inform all persons involved on its side in the implementation of this Contract (i.e. participating in any way in the implementation of the project which is the subject of this Contract) that, in the course of their work, they may come into contact with confidential and personal information and information which constitutes a business secret and that they must exercise the utmost care when dealing with such information and data.</w:t>
      </w:r>
    </w:p>
    <w:p w14:paraId="2E59453C" w14:textId="77777777" w:rsidR="008559BC" w:rsidRDefault="008559BC" w:rsidP="00CB2FB7">
      <w:pPr>
        <w:spacing w:after="0" w:line="240" w:lineRule="auto"/>
        <w:jc w:val="both"/>
        <w:rPr>
          <w:rFonts w:eastAsia="Times New Roman" w:cs="Arial"/>
          <w:color w:val="000000"/>
          <w:szCs w:val="20"/>
          <w:lang w:eastAsia="sl-SI"/>
        </w:rPr>
      </w:pPr>
    </w:p>
    <w:p w14:paraId="600F4BD4" w14:textId="61A70439" w:rsidR="008559BC" w:rsidRDefault="008559BC" w:rsidP="00CB2FB7">
      <w:pPr>
        <w:spacing w:after="0" w:line="240" w:lineRule="auto"/>
        <w:jc w:val="both"/>
        <w:rPr>
          <w:rFonts w:eastAsia="Times New Roman" w:cs="Arial"/>
          <w:color w:val="000000"/>
          <w:szCs w:val="20"/>
          <w:lang w:eastAsia="sl-SI"/>
        </w:rPr>
      </w:pPr>
      <w:r w:rsidRPr="008559BC">
        <w:rPr>
          <w:rFonts w:eastAsia="Times New Roman" w:cs="Arial"/>
          <w:color w:val="000000"/>
          <w:szCs w:val="20"/>
          <w:lang w:eastAsia="sl-SI"/>
        </w:rPr>
        <w:t>The Contractor shall ensure that it has a permissible legal basis for the processing of any personal data.</w:t>
      </w:r>
    </w:p>
    <w:p w14:paraId="29EB58F6" w14:textId="77777777" w:rsidR="00CB2FB7" w:rsidRPr="00C90F79" w:rsidRDefault="00CB2FB7" w:rsidP="00C90F79">
      <w:pPr>
        <w:spacing w:after="0" w:line="240" w:lineRule="auto"/>
        <w:jc w:val="both"/>
        <w:rPr>
          <w:rFonts w:eastAsia="Times New Roman" w:cs="Arial"/>
          <w:color w:val="000000"/>
          <w:szCs w:val="20"/>
          <w:lang w:eastAsia="sl-SI"/>
        </w:rPr>
      </w:pPr>
    </w:p>
    <w:p w14:paraId="1F15514A" w14:textId="2B471A15" w:rsidR="00E5176C" w:rsidRDefault="00E5176C" w:rsidP="00E5176C">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CB2FB7">
        <w:rPr>
          <w:rFonts w:eastAsia="Times New Roman" w:cs="Arial"/>
          <w:b/>
          <w:bCs/>
          <w:szCs w:val="20"/>
          <w:lang w:eastAsia="sl-SI"/>
        </w:rPr>
        <w:t>16</w:t>
      </w:r>
      <w:r w:rsidR="00CB2FB7" w:rsidRPr="002A5285">
        <w:t xml:space="preserve"> </w:t>
      </w:r>
    </w:p>
    <w:p w14:paraId="0FDC5149" w14:textId="135D2CAB" w:rsidR="00E5176C" w:rsidRPr="0070257F" w:rsidRDefault="00E5176C" w:rsidP="00E5176C">
      <w:pPr>
        <w:overflowPunct w:val="0"/>
        <w:autoSpaceDE w:val="0"/>
        <w:autoSpaceDN w:val="0"/>
        <w:adjustRightInd w:val="0"/>
        <w:spacing w:line="240" w:lineRule="auto"/>
        <w:ind w:left="360"/>
        <w:jc w:val="center"/>
        <w:textAlignment w:val="baseline"/>
        <w:rPr>
          <w:rFonts w:eastAsia="Times New Roman" w:cs="Arial"/>
          <w:b/>
          <w:bCs/>
          <w:szCs w:val="20"/>
          <w:lang w:eastAsia="sl-SI"/>
        </w:rPr>
      </w:pPr>
      <w:r w:rsidRPr="002A5285">
        <w:rPr>
          <w:b/>
          <w:bCs/>
        </w:rPr>
        <w:t>(</w:t>
      </w:r>
      <w:r w:rsidRPr="00E5176C">
        <w:rPr>
          <w:rFonts w:eastAsia="Times New Roman" w:cs="Arial"/>
          <w:b/>
          <w:bCs/>
          <w:szCs w:val="20"/>
          <w:lang w:eastAsia="sl-SI"/>
        </w:rPr>
        <w:t>force majeure</w:t>
      </w:r>
      <w:r w:rsidRPr="002A5285">
        <w:rPr>
          <w:rFonts w:eastAsia="Times New Roman" w:cs="Arial"/>
          <w:b/>
          <w:bCs/>
          <w:szCs w:val="20"/>
          <w:lang w:eastAsia="sl-SI"/>
        </w:rPr>
        <w:t>)</w:t>
      </w:r>
    </w:p>
    <w:p w14:paraId="4A1F8436" w14:textId="77777777" w:rsidR="00E5176C" w:rsidRPr="00E5176C" w:rsidRDefault="00E5176C" w:rsidP="00E5176C">
      <w:pPr>
        <w:pStyle w:val="Heading1"/>
        <w:spacing w:line="240" w:lineRule="auto"/>
        <w:jc w:val="both"/>
        <w:rPr>
          <w:rFonts w:ascii="Arial" w:eastAsiaTheme="minorHAnsi" w:hAnsi="Arial" w:cs="Arial"/>
          <w:color w:val="auto"/>
          <w:sz w:val="20"/>
          <w:szCs w:val="22"/>
        </w:rPr>
      </w:pPr>
      <w:r w:rsidRPr="00E5176C">
        <w:rPr>
          <w:rFonts w:ascii="Arial" w:eastAsiaTheme="minorHAnsi" w:hAnsi="Arial" w:cs="Arial"/>
          <w:color w:val="auto"/>
          <w:sz w:val="20"/>
          <w:szCs w:val="22"/>
        </w:rPr>
        <w:t>Neither party to this Contract shall be liable for any breach of this Contract to the extent that the impossibility of performance of the Contract or of particular provisions thereof is due to unforeseen or unexpected events commonly known as force majeure or to actions of the State or of other competent administrative authorities which are beyond the control of the parties and which could not have been anticipated, prevented or waived by the parties.</w:t>
      </w:r>
    </w:p>
    <w:p w14:paraId="361FE77B" w14:textId="77777777" w:rsidR="00E5176C" w:rsidRPr="00E5176C" w:rsidRDefault="00E5176C" w:rsidP="00E5176C">
      <w:pPr>
        <w:pStyle w:val="Heading1"/>
        <w:spacing w:line="240" w:lineRule="auto"/>
        <w:jc w:val="both"/>
        <w:rPr>
          <w:rFonts w:ascii="Arial" w:eastAsiaTheme="minorHAnsi" w:hAnsi="Arial" w:cs="Arial"/>
          <w:color w:val="auto"/>
          <w:sz w:val="20"/>
          <w:szCs w:val="22"/>
        </w:rPr>
      </w:pPr>
      <w:r w:rsidRPr="00E5176C">
        <w:rPr>
          <w:rFonts w:ascii="Arial" w:eastAsiaTheme="minorHAnsi" w:hAnsi="Arial" w:cs="Arial"/>
          <w:color w:val="auto"/>
          <w:sz w:val="20"/>
          <w:szCs w:val="22"/>
        </w:rPr>
        <w:t>The Party affected by any of the events referred to in the preceding paragraph shall promptly notify the other Party in writing of the same, as well as of the estimated extent and duration of the inability to perform its obligations under this Contract.</w:t>
      </w:r>
    </w:p>
    <w:p w14:paraId="010027B0" w14:textId="77777777" w:rsidR="00E5176C" w:rsidRPr="00E5176C" w:rsidRDefault="00E5176C" w:rsidP="00E5176C">
      <w:pPr>
        <w:pStyle w:val="Heading1"/>
        <w:spacing w:line="240" w:lineRule="auto"/>
        <w:jc w:val="both"/>
        <w:rPr>
          <w:rFonts w:ascii="Arial" w:eastAsiaTheme="minorHAnsi" w:hAnsi="Arial" w:cs="Arial"/>
          <w:color w:val="auto"/>
          <w:sz w:val="20"/>
          <w:szCs w:val="22"/>
        </w:rPr>
      </w:pPr>
      <w:r w:rsidRPr="00E5176C">
        <w:rPr>
          <w:rFonts w:ascii="Arial" w:eastAsiaTheme="minorHAnsi" w:hAnsi="Arial" w:cs="Arial"/>
          <w:color w:val="auto"/>
          <w:sz w:val="20"/>
          <w:szCs w:val="22"/>
        </w:rPr>
        <w:t>The Party which has notified the other Party of the occurrence of a force majeure event shall immediately notify the other Party in writing of its termination.</w:t>
      </w:r>
    </w:p>
    <w:p w14:paraId="39C778CB" w14:textId="77777777" w:rsidR="00E5176C" w:rsidRDefault="00E5176C" w:rsidP="00E5176C">
      <w:pPr>
        <w:pStyle w:val="Heading1"/>
        <w:spacing w:line="240" w:lineRule="auto"/>
        <w:jc w:val="both"/>
        <w:rPr>
          <w:rFonts w:ascii="Arial" w:eastAsiaTheme="minorHAnsi" w:hAnsi="Arial" w:cs="Arial"/>
          <w:color w:val="auto"/>
          <w:sz w:val="20"/>
          <w:szCs w:val="22"/>
        </w:rPr>
      </w:pPr>
      <w:r w:rsidRPr="00E5176C">
        <w:rPr>
          <w:rFonts w:ascii="Arial" w:eastAsiaTheme="minorHAnsi" w:hAnsi="Arial" w:cs="Arial"/>
          <w:color w:val="auto"/>
          <w:sz w:val="20"/>
          <w:szCs w:val="22"/>
        </w:rPr>
        <w:t>The party affected by any event or action referred to in this Article shall remain liable for the performance of all its other obligations not affected by such event or action.</w:t>
      </w:r>
    </w:p>
    <w:p w14:paraId="5EEF44D0" w14:textId="77777777" w:rsidR="00E5176C" w:rsidRPr="00E5176C" w:rsidRDefault="00E5176C" w:rsidP="00E5176C"/>
    <w:p w14:paraId="55D107EB" w14:textId="33F25369" w:rsidR="00E5176C" w:rsidRDefault="00E5176C" w:rsidP="00E5176C">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CB2FB7">
        <w:rPr>
          <w:rFonts w:eastAsia="Times New Roman" w:cs="Arial"/>
          <w:b/>
          <w:bCs/>
          <w:szCs w:val="20"/>
          <w:lang w:eastAsia="sl-SI"/>
        </w:rPr>
        <w:t>17</w:t>
      </w:r>
      <w:r w:rsidR="00CB2FB7" w:rsidRPr="002A5285">
        <w:t xml:space="preserve"> </w:t>
      </w:r>
    </w:p>
    <w:p w14:paraId="4F29971D" w14:textId="2DCCC7BB" w:rsidR="00E5176C" w:rsidRPr="00E5176C" w:rsidRDefault="00E5176C" w:rsidP="00E5176C">
      <w:pPr>
        <w:overflowPunct w:val="0"/>
        <w:autoSpaceDE w:val="0"/>
        <w:autoSpaceDN w:val="0"/>
        <w:adjustRightInd w:val="0"/>
        <w:spacing w:line="240" w:lineRule="auto"/>
        <w:ind w:left="360"/>
        <w:jc w:val="center"/>
        <w:textAlignment w:val="baseline"/>
        <w:rPr>
          <w:rFonts w:eastAsia="Times New Roman" w:cs="Arial"/>
          <w:b/>
          <w:bCs/>
          <w:szCs w:val="20"/>
          <w:lang w:val="sl-SI" w:eastAsia="sl-SI"/>
        </w:rPr>
      </w:pPr>
      <w:r w:rsidRPr="002A5285">
        <w:rPr>
          <w:b/>
          <w:bCs/>
        </w:rPr>
        <w:t>(</w:t>
      </w:r>
      <w:r w:rsidRPr="00E5176C">
        <w:rPr>
          <w:rFonts w:eastAsia="Times New Roman" w:cs="Arial"/>
          <w:b/>
          <w:bCs/>
          <w:szCs w:val="20"/>
          <w:lang w:val="sl-SI" w:eastAsia="sl-SI"/>
        </w:rPr>
        <w:t>Contract administrators</w:t>
      </w:r>
      <w:r w:rsidRPr="002A5285">
        <w:rPr>
          <w:rFonts w:eastAsia="Times New Roman" w:cs="Arial"/>
          <w:b/>
          <w:bCs/>
          <w:szCs w:val="20"/>
          <w:lang w:eastAsia="sl-SI"/>
        </w:rPr>
        <w:t>)</w:t>
      </w:r>
    </w:p>
    <w:p w14:paraId="10FAE1E6" w14:textId="77777777" w:rsidR="00E5176C" w:rsidRDefault="00E5176C" w:rsidP="00E5176C">
      <w:pPr>
        <w:pStyle w:val="Heading1"/>
        <w:spacing w:line="240" w:lineRule="auto"/>
        <w:rPr>
          <w:rFonts w:ascii="Arial" w:eastAsiaTheme="minorHAnsi" w:hAnsi="Arial" w:cs="Arial"/>
          <w:color w:val="auto"/>
          <w:sz w:val="20"/>
          <w:szCs w:val="22"/>
        </w:rPr>
      </w:pPr>
    </w:p>
    <w:p w14:paraId="034D1815" w14:textId="497D1699" w:rsidR="009836AF" w:rsidRPr="00335352" w:rsidRDefault="00E5176C" w:rsidP="009A4A4D">
      <w:pPr>
        <w:spacing w:after="0" w:line="240" w:lineRule="auto"/>
        <w:jc w:val="both"/>
        <w:rPr>
          <w:rFonts w:eastAsia="Times New Roman" w:cs="Arial"/>
          <w:szCs w:val="20"/>
          <w:lang w:eastAsia="sl-SI"/>
        </w:rPr>
      </w:pPr>
      <w:r w:rsidRPr="00E5176C">
        <w:rPr>
          <w:rFonts w:eastAsia="Times New Roman" w:cs="Arial"/>
          <w:szCs w:val="20"/>
          <w:lang w:eastAsia="sl-SI"/>
        </w:rPr>
        <w:t xml:space="preserve">The Contract Administrator on the Contracting Authority's side </w:t>
      </w:r>
      <w:r>
        <w:rPr>
          <w:rFonts w:eastAsia="Times New Roman" w:cs="Arial"/>
          <w:szCs w:val="20"/>
          <w:lang w:eastAsia="sl-SI"/>
        </w:rPr>
        <w:t>is</w:t>
      </w:r>
      <w:r w:rsidRPr="00E5176C">
        <w:rPr>
          <w:rFonts w:eastAsia="Times New Roman" w:cs="Arial"/>
          <w:szCs w:val="20"/>
          <w:lang w:eastAsia="sl-SI"/>
        </w:rPr>
        <w:t xml:space="preserve"> </w:t>
      </w:r>
      <w:r w:rsidR="009836AF" w:rsidRPr="00335352">
        <w:rPr>
          <w:rFonts w:eastAsia="Times New Roman" w:cs="Arial"/>
          <w:szCs w:val="20"/>
          <w:lang w:eastAsia="sl-SI"/>
        </w:rPr>
        <w:t>________________</w:t>
      </w:r>
      <w:r w:rsidR="00AA0D8E" w:rsidRPr="00335352">
        <w:rPr>
          <w:rFonts w:eastAsia="Times New Roman" w:cs="Arial"/>
          <w:szCs w:val="20"/>
          <w:lang w:eastAsia="sl-SI"/>
        </w:rPr>
        <w:t>, tel. ______________</w:t>
      </w:r>
      <w:r>
        <w:rPr>
          <w:rFonts w:eastAsia="Times New Roman" w:cs="Arial"/>
          <w:szCs w:val="20"/>
          <w:lang w:eastAsia="sl-SI"/>
        </w:rPr>
        <w:t xml:space="preserve">, e-mail: </w:t>
      </w:r>
      <w:r w:rsidR="00AA0D8E" w:rsidRPr="00335352">
        <w:rPr>
          <w:rFonts w:eastAsia="Times New Roman" w:cs="Arial"/>
          <w:szCs w:val="20"/>
          <w:lang w:eastAsia="sl-SI"/>
        </w:rPr>
        <w:t>_______________</w:t>
      </w:r>
      <w:r w:rsidR="009836AF" w:rsidRPr="00335352">
        <w:rPr>
          <w:rFonts w:eastAsia="Times New Roman" w:cs="Arial"/>
          <w:szCs w:val="20"/>
          <w:lang w:eastAsia="sl-SI"/>
        </w:rPr>
        <w:t xml:space="preserve">. </w:t>
      </w:r>
    </w:p>
    <w:p w14:paraId="3FA195FA" w14:textId="77777777" w:rsidR="009836AF" w:rsidRPr="00335352" w:rsidRDefault="009836AF" w:rsidP="009A4A4D">
      <w:pPr>
        <w:spacing w:after="0" w:line="240" w:lineRule="auto"/>
        <w:jc w:val="both"/>
        <w:rPr>
          <w:rFonts w:eastAsia="Times New Roman" w:cs="Arial"/>
          <w:szCs w:val="20"/>
          <w:lang w:eastAsia="sl-SI"/>
        </w:rPr>
      </w:pPr>
    </w:p>
    <w:p w14:paraId="35036214" w14:textId="6178CA13" w:rsidR="00AA0D8E" w:rsidRPr="00335352" w:rsidRDefault="00E5176C" w:rsidP="009A4A4D">
      <w:pPr>
        <w:spacing w:after="0" w:line="240" w:lineRule="auto"/>
        <w:jc w:val="both"/>
        <w:rPr>
          <w:rFonts w:eastAsia="Times New Roman" w:cs="Arial"/>
          <w:szCs w:val="20"/>
          <w:lang w:eastAsia="sl-SI"/>
        </w:rPr>
      </w:pPr>
      <w:r w:rsidRPr="00E5176C">
        <w:rPr>
          <w:rFonts w:cs="Arial"/>
          <w:szCs w:val="20"/>
          <w:lang w:eastAsia="sl-SI"/>
        </w:rPr>
        <w:t xml:space="preserve">The contract administrator on the </w:t>
      </w:r>
      <w:r>
        <w:rPr>
          <w:rFonts w:cs="Arial"/>
          <w:szCs w:val="20"/>
          <w:lang w:eastAsia="sl-SI"/>
        </w:rPr>
        <w:t>C</w:t>
      </w:r>
      <w:r w:rsidRPr="00E5176C">
        <w:rPr>
          <w:rFonts w:cs="Arial"/>
          <w:szCs w:val="20"/>
          <w:lang w:eastAsia="sl-SI"/>
        </w:rPr>
        <w:t xml:space="preserve">ontractor's side is </w:t>
      </w:r>
      <w:r w:rsidR="009836AF" w:rsidRPr="00335352">
        <w:rPr>
          <w:rFonts w:cs="Arial"/>
          <w:szCs w:val="20"/>
          <w:lang w:eastAsia="sl-SI"/>
        </w:rPr>
        <w:t>_________________</w:t>
      </w:r>
      <w:r w:rsidR="00AA0D8E" w:rsidRPr="00335352">
        <w:rPr>
          <w:rFonts w:cs="Arial"/>
          <w:szCs w:val="20"/>
          <w:lang w:eastAsia="sl-SI"/>
        </w:rPr>
        <w:t xml:space="preserve">, </w:t>
      </w:r>
      <w:r w:rsidR="00AA0D8E" w:rsidRPr="00335352">
        <w:rPr>
          <w:rFonts w:eastAsia="Times New Roman" w:cs="Arial"/>
          <w:szCs w:val="20"/>
          <w:lang w:eastAsia="sl-SI"/>
        </w:rPr>
        <w:t>tel. ______________</w:t>
      </w:r>
      <w:r>
        <w:rPr>
          <w:rFonts w:eastAsia="Times New Roman" w:cs="Arial"/>
          <w:szCs w:val="20"/>
          <w:lang w:eastAsia="sl-SI"/>
        </w:rPr>
        <w:t xml:space="preserve">, e-mail: </w:t>
      </w:r>
      <w:r w:rsidR="00AA0D8E" w:rsidRPr="00335352">
        <w:rPr>
          <w:rFonts w:eastAsia="Times New Roman" w:cs="Arial"/>
          <w:szCs w:val="20"/>
          <w:lang w:eastAsia="sl-SI"/>
        </w:rPr>
        <w:t xml:space="preserve">_______________. </w:t>
      </w:r>
    </w:p>
    <w:p w14:paraId="1E8F20DD" w14:textId="77777777" w:rsidR="00E5176C" w:rsidRDefault="00E5176C" w:rsidP="009A4A4D">
      <w:pPr>
        <w:spacing w:after="0" w:line="240" w:lineRule="auto"/>
        <w:jc w:val="both"/>
        <w:rPr>
          <w:rFonts w:cs="Arial"/>
          <w:szCs w:val="20"/>
        </w:rPr>
      </w:pPr>
    </w:p>
    <w:p w14:paraId="51A40E33" w14:textId="77777777" w:rsidR="00E5176C" w:rsidRDefault="00E5176C" w:rsidP="009A4A4D">
      <w:pPr>
        <w:spacing w:after="0" w:line="240" w:lineRule="auto"/>
        <w:jc w:val="both"/>
        <w:rPr>
          <w:rFonts w:cs="Arial"/>
          <w:szCs w:val="20"/>
        </w:rPr>
      </w:pPr>
    </w:p>
    <w:p w14:paraId="2768B437" w14:textId="6BBF225D" w:rsidR="00E5176C" w:rsidRDefault="00E5176C" w:rsidP="00E5176C">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CB2FB7">
        <w:rPr>
          <w:rFonts w:eastAsia="Times New Roman" w:cs="Arial"/>
          <w:b/>
          <w:bCs/>
          <w:szCs w:val="20"/>
          <w:lang w:eastAsia="sl-SI"/>
        </w:rPr>
        <w:t>18</w:t>
      </w:r>
      <w:r w:rsidR="00CB2FB7" w:rsidRPr="002A5285">
        <w:t xml:space="preserve"> </w:t>
      </w:r>
    </w:p>
    <w:p w14:paraId="76D6706D" w14:textId="04FC8183" w:rsidR="00E5176C" w:rsidRPr="00E5176C" w:rsidRDefault="00E5176C" w:rsidP="00E5176C">
      <w:pPr>
        <w:overflowPunct w:val="0"/>
        <w:autoSpaceDE w:val="0"/>
        <w:autoSpaceDN w:val="0"/>
        <w:adjustRightInd w:val="0"/>
        <w:spacing w:line="240" w:lineRule="auto"/>
        <w:ind w:left="360"/>
        <w:jc w:val="center"/>
        <w:textAlignment w:val="baseline"/>
        <w:rPr>
          <w:b/>
          <w:bCs/>
          <w:lang w:val="sl-SI"/>
        </w:rPr>
      </w:pPr>
      <w:r w:rsidRPr="002A5285">
        <w:rPr>
          <w:b/>
          <w:bCs/>
        </w:rPr>
        <w:t>(</w:t>
      </w:r>
      <w:r>
        <w:rPr>
          <w:b/>
          <w:bCs/>
        </w:rPr>
        <w:t xml:space="preserve">The </w:t>
      </w:r>
      <w:r w:rsidRPr="00E5176C">
        <w:rPr>
          <w:b/>
          <w:bCs/>
          <w:lang w:val="sl-SI"/>
        </w:rPr>
        <w:t>anti-corruption clause</w:t>
      </w:r>
      <w:r w:rsidRPr="002A5285">
        <w:rPr>
          <w:rFonts w:eastAsia="Times New Roman" w:cs="Arial"/>
          <w:b/>
          <w:bCs/>
          <w:szCs w:val="20"/>
          <w:lang w:eastAsia="sl-SI"/>
        </w:rPr>
        <w:t>)</w:t>
      </w:r>
    </w:p>
    <w:p w14:paraId="5A7527CA" w14:textId="77777777" w:rsidR="00E5176C" w:rsidRDefault="00E5176C" w:rsidP="009A4A4D">
      <w:pPr>
        <w:spacing w:after="0" w:line="240" w:lineRule="auto"/>
        <w:jc w:val="both"/>
        <w:rPr>
          <w:rFonts w:cs="Arial"/>
          <w:szCs w:val="20"/>
        </w:rPr>
      </w:pPr>
    </w:p>
    <w:p w14:paraId="7F6D83DD" w14:textId="77777777" w:rsidR="00E5176C" w:rsidRDefault="00E5176C" w:rsidP="009A4A4D">
      <w:pPr>
        <w:spacing w:after="0" w:line="240" w:lineRule="auto"/>
        <w:jc w:val="both"/>
        <w:rPr>
          <w:rFonts w:cs="Arial"/>
          <w:szCs w:val="20"/>
        </w:rPr>
      </w:pPr>
    </w:p>
    <w:p w14:paraId="0B70A4F3" w14:textId="77777777" w:rsidR="00E5176C" w:rsidRPr="00E5176C" w:rsidRDefault="00E5176C" w:rsidP="00E5176C">
      <w:pPr>
        <w:spacing w:after="0" w:line="240" w:lineRule="auto"/>
        <w:rPr>
          <w:rFonts w:eastAsia="Times New Roman" w:cs="Arial"/>
          <w:szCs w:val="20"/>
          <w:lang w:val="sl-SI" w:eastAsia="sl-SI"/>
        </w:rPr>
      </w:pPr>
      <w:r w:rsidRPr="00E5176C">
        <w:rPr>
          <w:rFonts w:eastAsia="Times New Roman" w:cs="Arial"/>
          <w:szCs w:val="20"/>
          <w:lang w:val="sl-SI" w:eastAsia="sl-SI"/>
        </w:rPr>
        <w:t>The Contract shall be void if any person, in the name or on behalf of the Contractor/Subcontractor, promises, offers or gives any unauthorised advantage to the Contracting Authority or the Contracting Authority's representative in order to</w:t>
      </w:r>
    </w:p>
    <w:p w14:paraId="7B74BD4A" w14:textId="77777777" w:rsidR="00E5176C" w:rsidRPr="00E5176C" w:rsidRDefault="00E5176C" w:rsidP="00E5176C">
      <w:pPr>
        <w:numPr>
          <w:ilvl w:val="0"/>
          <w:numId w:val="59"/>
        </w:numPr>
        <w:spacing w:after="0" w:line="240" w:lineRule="auto"/>
        <w:rPr>
          <w:rFonts w:eastAsia="Times New Roman" w:cs="Arial"/>
          <w:szCs w:val="20"/>
          <w:lang w:val="sl-SI" w:eastAsia="sl-SI"/>
        </w:rPr>
      </w:pPr>
      <w:r w:rsidRPr="00E5176C">
        <w:rPr>
          <w:rFonts w:eastAsia="Times New Roman" w:cs="Arial"/>
          <w:szCs w:val="20"/>
          <w:lang w:val="sl-SI" w:eastAsia="sl-SI"/>
        </w:rPr>
        <w:lastRenderedPageBreak/>
        <w:t>to obtain business al</w:t>
      </w:r>
    </w:p>
    <w:p w14:paraId="488EB6DE" w14:textId="77777777" w:rsidR="00E5176C" w:rsidRPr="00E5176C" w:rsidRDefault="00E5176C" w:rsidP="00E5176C">
      <w:pPr>
        <w:numPr>
          <w:ilvl w:val="0"/>
          <w:numId w:val="59"/>
        </w:numPr>
        <w:spacing w:after="0" w:line="240" w:lineRule="auto"/>
        <w:rPr>
          <w:rFonts w:eastAsia="Times New Roman" w:cs="Arial"/>
          <w:szCs w:val="20"/>
          <w:lang w:val="sl-SI" w:eastAsia="sl-SI"/>
        </w:rPr>
      </w:pPr>
      <w:r w:rsidRPr="00E5176C">
        <w:rPr>
          <w:rFonts w:eastAsia="Times New Roman" w:cs="Arial"/>
          <w:szCs w:val="20"/>
          <w:lang w:val="sl-SI" w:eastAsia="sl-SI"/>
        </w:rPr>
        <w:t>to obtain a contract on more favourable terms al</w:t>
      </w:r>
    </w:p>
    <w:p w14:paraId="260A4D93" w14:textId="77777777" w:rsidR="00E5176C" w:rsidRPr="00E5176C" w:rsidRDefault="00E5176C" w:rsidP="00E5176C">
      <w:pPr>
        <w:numPr>
          <w:ilvl w:val="0"/>
          <w:numId w:val="59"/>
        </w:numPr>
        <w:spacing w:after="0" w:line="240" w:lineRule="auto"/>
        <w:rPr>
          <w:rFonts w:eastAsia="Times New Roman" w:cs="Arial"/>
          <w:szCs w:val="20"/>
          <w:lang w:val="sl-SI" w:eastAsia="sl-SI"/>
        </w:rPr>
      </w:pPr>
      <w:r w:rsidRPr="00E5176C">
        <w:rPr>
          <w:rFonts w:eastAsia="Times New Roman" w:cs="Arial"/>
          <w:szCs w:val="20"/>
          <w:lang w:val="sl-SI" w:eastAsia="sl-SI"/>
        </w:rPr>
        <w:t>to omit to exercise due control over the performance of the contractual obligations al</w:t>
      </w:r>
    </w:p>
    <w:p w14:paraId="744EBB98" w14:textId="04B2E1DE" w:rsidR="00E5176C" w:rsidRPr="00E5176C" w:rsidRDefault="00E5176C" w:rsidP="00E5176C">
      <w:pPr>
        <w:numPr>
          <w:ilvl w:val="0"/>
          <w:numId w:val="59"/>
        </w:numPr>
        <w:spacing w:after="0" w:line="240" w:lineRule="auto"/>
        <w:rPr>
          <w:rFonts w:eastAsia="Times New Roman" w:cs="Arial"/>
          <w:szCs w:val="20"/>
          <w:lang w:val="sl-SI" w:eastAsia="sl-SI"/>
        </w:rPr>
      </w:pPr>
      <w:r w:rsidRPr="00E5176C">
        <w:rPr>
          <w:rFonts w:eastAsia="Times New Roman" w:cs="Arial"/>
          <w:szCs w:val="20"/>
          <w:lang w:val="sl-SI" w:eastAsia="sl-SI"/>
        </w:rPr>
        <w:t>for any other act or omission which has the effect of causing damage to the contracting authority or of conferring an undue advantage on a representative of the contracting authority, the contractor/subcontractor or his representative, agent or intermediar</w:t>
      </w:r>
      <w:r>
        <w:rPr>
          <w:rFonts w:eastAsia="Times New Roman" w:cs="Arial"/>
          <w:szCs w:val="20"/>
          <w:lang w:val="sl-SI" w:eastAsia="sl-SI"/>
        </w:rPr>
        <w:t>y.</w:t>
      </w:r>
    </w:p>
    <w:p w14:paraId="2493DF28" w14:textId="77777777" w:rsidR="00DE0BEE" w:rsidRPr="00335352" w:rsidRDefault="00DE0BEE" w:rsidP="009A4A4D">
      <w:pPr>
        <w:spacing w:after="0" w:line="240" w:lineRule="auto"/>
        <w:ind w:left="720"/>
        <w:rPr>
          <w:rFonts w:eastAsia="Times New Roman" w:cs="Arial"/>
          <w:szCs w:val="20"/>
          <w:lang w:eastAsia="sl-SI"/>
        </w:rPr>
      </w:pPr>
    </w:p>
    <w:p w14:paraId="731D9D3E" w14:textId="77777777" w:rsidR="00357D00" w:rsidRPr="00335352" w:rsidRDefault="00357D00" w:rsidP="009A4A4D">
      <w:pPr>
        <w:spacing w:after="0" w:line="240" w:lineRule="auto"/>
        <w:ind w:left="720"/>
        <w:rPr>
          <w:rFonts w:eastAsia="Times New Roman" w:cs="Arial"/>
          <w:szCs w:val="20"/>
          <w:lang w:eastAsia="sl-SI"/>
        </w:rPr>
      </w:pPr>
    </w:p>
    <w:p w14:paraId="3CC9C13D" w14:textId="321E869F" w:rsidR="00E5176C" w:rsidRDefault="00E5176C" w:rsidP="00E5176C">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CB2FB7">
        <w:rPr>
          <w:rFonts w:eastAsia="Times New Roman" w:cs="Arial"/>
          <w:b/>
          <w:bCs/>
          <w:szCs w:val="20"/>
          <w:lang w:eastAsia="sl-SI"/>
        </w:rPr>
        <w:t>19</w:t>
      </w:r>
      <w:r w:rsidR="00CB2FB7" w:rsidRPr="002A5285">
        <w:t xml:space="preserve"> </w:t>
      </w:r>
    </w:p>
    <w:p w14:paraId="230703A0" w14:textId="4EFC89D8" w:rsidR="00E5176C" w:rsidRPr="00E5176C" w:rsidRDefault="00E5176C" w:rsidP="00E5176C">
      <w:pPr>
        <w:overflowPunct w:val="0"/>
        <w:autoSpaceDE w:val="0"/>
        <w:autoSpaceDN w:val="0"/>
        <w:adjustRightInd w:val="0"/>
        <w:spacing w:line="240" w:lineRule="auto"/>
        <w:ind w:left="360"/>
        <w:jc w:val="center"/>
        <w:textAlignment w:val="baseline"/>
        <w:rPr>
          <w:b/>
          <w:bCs/>
          <w:lang w:val="sl-SI"/>
        </w:rPr>
      </w:pPr>
      <w:r w:rsidRPr="002A5285">
        <w:rPr>
          <w:b/>
          <w:bCs/>
        </w:rPr>
        <w:t>(</w:t>
      </w:r>
      <w:r>
        <w:rPr>
          <w:b/>
          <w:bCs/>
        </w:rPr>
        <w:t xml:space="preserve">The </w:t>
      </w:r>
      <w:r w:rsidRPr="00E5176C">
        <w:rPr>
          <w:b/>
          <w:bCs/>
          <w:lang w:val="sl-SI"/>
        </w:rPr>
        <w:t>transparency</w:t>
      </w:r>
      <w:r w:rsidRPr="002A5285">
        <w:rPr>
          <w:rFonts w:eastAsia="Times New Roman" w:cs="Arial"/>
          <w:b/>
          <w:bCs/>
          <w:szCs w:val="20"/>
          <w:lang w:eastAsia="sl-SI"/>
        </w:rPr>
        <w:t>)</w:t>
      </w:r>
    </w:p>
    <w:p w14:paraId="292A9640" w14:textId="77777777" w:rsidR="00EB7775" w:rsidRDefault="00EB7775" w:rsidP="00EB7775">
      <w:pPr>
        <w:spacing w:after="0" w:line="240" w:lineRule="auto"/>
        <w:jc w:val="both"/>
        <w:rPr>
          <w:rFonts w:eastAsia="Times New Roman" w:cs="Arial"/>
          <w:szCs w:val="20"/>
          <w:lang w:eastAsia="sl-SI"/>
        </w:rPr>
      </w:pPr>
    </w:p>
    <w:p w14:paraId="14F644B4" w14:textId="69883372" w:rsidR="00EB7775" w:rsidRPr="006E3F45" w:rsidRDefault="00EB7775" w:rsidP="00EB7775">
      <w:pPr>
        <w:spacing w:after="0" w:line="240" w:lineRule="auto"/>
        <w:jc w:val="both"/>
        <w:rPr>
          <w:rFonts w:eastAsia="Times New Roman" w:cs="Arial"/>
          <w:szCs w:val="20"/>
          <w:lang w:val="sl-SI" w:eastAsia="sl-SI"/>
        </w:rPr>
      </w:pPr>
      <w:r w:rsidRPr="006E3F45">
        <w:rPr>
          <w:rFonts w:eastAsia="Times New Roman" w:cs="Arial"/>
          <w:szCs w:val="20"/>
          <w:lang w:val="sl-SI" w:eastAsia="sl-SI"/>
        </w:rPr>
        <w:t>The Contractor shall, at the request of the Contracting Authority, provide the Contracting Authority, within eight days of receipt of the request, with information on:</w:t>
      </w:r>
    </w:p>
    <w:p w14:paraId="46B6771F" w14:textId="011C6D46" w:rsidR="00EB7775" w:rsidRPr="006E3F45" w:rsidRDefault="00EB7775" w:rsidP="00EB7775">
      <w:pPr>
        <w:pStyle w:val="ListParagraph"/>
        <w:numPr>
          <w:ilvl w:val="0"/>
          <w:numId w:val="5"/>
        </w:numPr>
        <w:jc w:val="both"/>
        <w:rPr>
          <w:rFonts w:ascii="Arial" w:eastAsia="Times New Roman" w:hAnsi="Arial" w:cs="Arial"/>
          <w:sz w:val="20"/>
          <w:szCs w:val="20"/>
          <w:lang w:val="sl-SI"/>
        </w:rPr>
      </w:pPr>
      <w:r w:rsidRPr="006E3F45">
        <w:rPr>
          <w:rFonts w:ascii="Arial" w:eastAsia="Times New Roman" w:hAnsi="Arial" w:cs="Arial"/>
          <w:sz w:val="20"/>
          <w:szCs w:val="20"/>
          <w:lang w:val="sl-SI"/>
        </w:rPr>
        <w:t>its founders, partners, shareholders, limited partners or other owners and the ownership interests of those persons,</w:t>
      </w:r>
    </w:p>
    <w:p w14:paraId="3508A61F" w14:textId="4F26972D" w:rsidR="00D036C9" w:rsidRPr="006E3F45" w:rsidRDefault="00EB7775" w:rsidP="00EB7775">
      <w:pPr>
        <w:pStyle w:val="ListParagraph"/>
        <w:numPr>
          <w:ilvl w:val="0"/>
          <w:numId w:val="5"/>
        </w:numPr>
        <w:jc w:val="both"/>
        <w:rPr>
          <w:rFonts w:ascii="Arial" w:eastAsia="Times New Roman" w:hAnsi="Arial" w:cs="Arial"/>
          <w:sz w:val="20"/>
          <w:szCs w:val="20"/>
          <w:lang w:val="sl-SI"/>
        </w:rPr>
      </w:pPr>
      <w:r w:rsidRPr="006E3F45">
        <w:rPr>
          <w:rFonts w:ascii="Arial" w:eastAsia="Times New Roman" w:hAnsi="Arial" w:cs="Arial"/>
          <w:sz w:val="20"/>
          <w:szCs w:val="20"/>
          <w:lang w:val="sl-SI"/>
        </w:rPr>
        <w:t>the economic entities which, in accordance with the provisions of the law governing companies, are deemed to be related companies.</w:t>
      </w:r>
    </w:p>
    <w:p w14:paraId="2B583CCA" w14:textId="77777777" w:rsidR="009836AF" w:rsidRPr="00335352" w:rsidRDefault="009836AF" w:rsidP="009A4A4D">
      <w:pPr>
        <w:numPr>
          <w:ilvl w:val="12"/>
          <w:numId w:val="0"/>
        </w:numPr>
        <w:spacing w:after="0" w:line="240" w:lineRule="auto"/>
        <w:jc w:val="both"/>
        <w:rPr>
          <w:rFonts w:eastAsia="Times New Roman" w:cs="Arial"/>
          <w:szCs w:val="20"/>
          <w:lang w:eastAsia="sl-SI"/>
        </w:rPr>
      </w:pPr>
    </w:p>
    <w:p w14:paraId="6FF4B733" w14:textId="67E2B7C0" w:rsidR="00EB7775" w:rsidRDefault="00EB7775" w:rsidP="00EB7775">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CB2FB7">
        <w:rPr>
          <w:rFonts w:eastAsia="Times New Roman" w:cs="Arial"/>
          <w:b/>
          <w:bCs/>
          <w:szCs w:val="20"/>
          <w:lang w:eastAsia="sl-SI"/>
        </w:rPr>
        <w:t>20</w:t>
      </w:r>
      <w:r w:rsidR="00CB2FB7" w:rsidRPr="002A5285">
        <w:t xml:space="preserve"> </w:t>
      </w:r>
    </w:p>
    <w:p w14:paraId="54278B29" w14:textId="01078C5A" w:rsidR="00EB7775" w:rsidRDefault="00EB7775" w:rsidP="00EB7775">
      <w:pPr>
        <w:overflowPunct w:val="0"/>
        <w:autoSpaceDE w:val="0"/>
        <w:autoSpaceDN w:val="0"/>
        <w:adjustRightInd w:val="0"/>
        <w:spacing w:line="240" w:lineRule="auto"/>
        <w:ind w:left="360"/>
        <w:jc w:val="center"/>
        <w:textAlignment w:val="baseline"/>
        <w:rPr>
          <w:b/>
          <w:bCs/>
          <w:lang w:val="sl-SI"/>
        </w:rPr>
      </w:pPr>
      <w:r w:rsidRPr="002A5285">
        <w:rPr>
          <w:b/>
          <w:bCs/>
        </w:rPr>
        <w:t>(</w:t>
      </w:r>
      <w:r>
        <w:rPr>
          <w:b/>
          <w:bCs/>
        </w:rPr>
        <w:t>W</w:t>
      </w:r>
      <w:r w:rsidRPr="00EB7775">
        <w:rPr>
          <w:b/>
          <w:bCs/>
        </w:rPr>
        <w:t>ithdrawal from a contract</w:t>
      </w:r>
      <w:r w:rsidRPr="002A5285">
        <w:rPr>
          <w:rFonts w:eastAsia="Times New Roman" w:cs="Arial"/>
          <w:b/>
          <w:bCs/>
          <w:szCs w:val="20"/>
          <w:lang w:eastAsia="sl-SI"/>
        </w:rPr>
        <w:t>)</w:t>
      </w:r>
    </w:p>
    <w:p w14:paraId="3A7304B4" w14:textId="77777777" w:rsidR="00EB7775" w:rsidRPr="00EB7775" w:rsidRDefault="00EB7775" w:rsidP="00EB7775">
      <w:pPr>
        <w:overflowPunct w:val="0"/>
        <w:autoSpaceDE w:val="0"/>
        <w:autoSpaceDN w:val="0"/>
        <w:adjustRightInd w:val="0"/>
        <w:spacing w:line="240" w:lineRule="auto"/>
        <w:ind w:left="360"/>
        <w:jc w:val="center"/>
        <w:textAlignment w:val="baseline"/>
        <w:rPr>
          <w:b/>
          <w:bCs/>
          <w:lang w:val="sl-SI"/>
        </w:rPr>
      </w:pPr>
    </w:p>
    <w:p w14:paraId="189FB447" w14:textId="77777777" w:rsidR="00EB7775" w:rsidRPr="00EB7775" w:rsidRDefault="00EB7775" w:rsidP="00EB7775">
      <w:pPr>
        <w:spacing w:line="240" w:lineRule="auto"/>
        <w:jc w:val="both"/>
        <w:rPr>
          <w:rFonts w:cs="Arial"/>
          <w:szCs w:val="20"/>
        </w:rPr>
      </w:pPr>
      <w:r w:rsidRPr="00EB7775">
        <w:rPr>
          <w:rFonts w:cs="Arial"/>
          <w:szCs w:val="20"/>
        </w:rPr>
        <w:t>The Contracting Authority has the right to withdraw from the Contract at any time by giving 3 months' notice. The cancellation must be in writing.</w:t>
      </w:r>
    </w:p>
    <w:p w14:paraId="2CAFDE51" w14:textId="77777777" w:rsidR="00EB7775" w:rsidRDefault="00EB7775" w:rsidP="00EB7775">
      <w:pPr>
        <w:spacing w:line="240" w:lineRule="auto"/>
        <w:jc w:val="both"/>
        <w:rPr>
          <w:rFonts w:cs="Arial"/>
          <w:szCs w:val="20"/>
        </w:rPr>
      </w:pPr>
      <w:r w:rsidRPr="00EB7775">
        <w:rPr>
          <w:rFonts w:cs="Arial"/>
          <w:szCs w:val="20"/>
        </w:rPr>
        <w:t xml:space="preserve">In the event of material or repeated breaches of the provisions of the contract, either party may withdraw from the contract. In this case, the withdrawal period shall be 30 days. The period shall begin on the day following receipt of the other party's written withdrawal. In the event of the notice period being invoked, the parties shall give prior written notice of the material or repeated breaches, with a reasonable </w:t>
      </w:r>
      <w:proofErr w:type="gramStart"/>
      <w:r w:rsidRPr="00EB7775">
        <w:rPr>
          <w:rFonts w:cs="Arial"/>
          <w:szCs w:val="20"/>
        </w:rPr>
        <w:t>period of time</w:t>
      </w:r>
      <w:proofErr w:type="gramEnd"/>
      <w:r w:rsidRPr="00EB7775">
        <w:rPr>
          <w:rFonts w:cs="Arial"/>
          <w:szCs w:val="20"/>
        </w:rPr>
        <w:t xml:space="preserve"> for remedying the deficiencies.</w:t>
      </w:r>
    </w:p>
    <w:p w14:paraId="1E8FD303" w14:textId="230B2284" w:rsidR="009836AF" w:rsidRDefault="00EB7775" w:rsidP="00EB7775">
      <w:pPr>
        <w:spacing w:after="0" w:line="240" w:lineRule="auto"/>
        <w:contextualSpacing/>
        <w:rPr>
          <w:rFonts w:cs="Arial"/>
          <w:szCs w:val="20"/>
        </w:rPr>
      </w:pPr>
      <w:r w:rsidRPr="00EB7775">
        <w:rPr>
          <w:rFonts w:cs="Arial"/>
          <w:szCs w:val="20"/>
        </w:rPr>
        <w:t xml:space="preserve">Termination of the Contract shall be without prejudice to claims for damages and contractual </w:t>
      </w:r>
      <w:proofErr w:type="gramStart"/>
      <w:r w:rsidRPr="00EB7775">
        <w:rPr>
          <w:rFonts w:cs="Arial"/>
          <w:szCs w:val="20"/>
        </w:rPr>
        <w:t>penalties, and</w:t>
      </w:r>
      <w:proofErr w:type="gramEnd"/>
      <w:r w:rsidRPr="00EB7775">
        <w:rPr>
          <w:rFonts w:cs="Arial"/>
          <w:szCs w:val="20"/>
        </w:rPr>
        <w:t xml:space="preserve"> shall not affect the Contracting Authority's payment obligations under this Contract which have accrued during the term of the Contract</w:t>
      </w:r>
      <w:r>
        <w:rPr>
          <w:rFonts w:cs="Arial"/>
          <w:szCs w:val="20"/>
        </w:rPr>
        <w:t>.</w:t>
      </w:r>
    </w:p>
    <w:p w14:paraId="669599FF" w14:textId="77777777" w:rsidR="00EB7775" w:rsidRDefault="00EB7775" w:rsidP="00EB7775">
      <w:pPr>
        <w:spacing w:after="0" w:line="240" w:lineRule="auto"/>
        <w:contextualSpacing/>
        <w:rPr>
          <w:rFonts w:cs="Arial"/>
          <w:szCs w:val="20"/>
        </w:rPr>
      </w:pPr>
    </w:p>
    <w:p w14:paraId="3702B925" w14:textId="77777777" w:rsidR="00EB7775" w:rsidRDefault="00EB7775" w:rsidP="00EB7775">
      <w:pPr>
        <w:spacing w:after="0" w:line="240" w:lineRule="auto"/>
        <w:contextualSpacing/>
        <w:rPr>
          <w:rFonts w:eastAsia="Times New Roman" w:cs="Arial"/>
          <w:szCs w:val="20"/>
          <w:lang w:eastAsia="sl-SI"/>
        </w:rPr>
      </w:pPr>
    </w:p>
    <w:p w14:paraId="096F5537" w14:textId="212777B7" w:rsidR="00EB7775" w:rsidRDefault="00EB7775" w:rsidP="00EB7775">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CB2FB7">
        <w:rPr>
          <w:rFonts w:eastAsia="Times New Roman" w:cs="Arial"/>
          <w:b/>
          <w:bCs/>
          <w:szCs w:val="20"/>
          <w:lang w:eastAsia="sl-SI"/>
        </w:rPr>
        <w:t>21</w:t>
      </w:r>
    </w:p>
    <w:p w14:paraId="0F24CD4A" w14:textId="6B5A6377" w:rsidR="00EB7775" w:rsidRDefault="00EB7775" w:rsidP="00EB7775">
      <w:pPr>
        <w:overflowPunct w:val="0"/>
        <w:autoSpaceDE w:val="0"/>
        <w:autoSpaceDN w:val="0"/>
        <w:adjustRightInd w:val="0"/>
        <w:spacing w:line="240" w:lineRule="auto"/>
        <w:ind w:left="360"/>
        <w:jc w:val="center"/>
        <w:textAlignment w:val="baseline"/>
        <w:rPr>
          <w:b/>
          <w:bCs/>
          <w:lang w:val="sl-SI"/>
        </w:rPr>
      </w:pPr>
      <w:r w:rsidRPr="002A5285">
        <w:rPr>
          <w:b/>
          <w:bCs/>
        </w:rPr>
        <w:t>(</w:t>
      </w:r>
      <w:r w:rsidRPr="00EB7775">
        <w:rPr>
          <w:b/>
          <w:bCs/>
        </w:rPr>
        <w:t>interpretation of contractual clauses</w:t>
      </w:r>
      <w:r w:rsidRPr="002A5285">
        <w:rPr>
          <w:rFonts w:eastAsia="Times New Roman" w:cs="Arial"/>
          <w:b/>
          <w:bCs/>
          <w:szCs w:val="20"/>
          <w:lang w:eastAsia="sl-SI"/>
        </w:rPr>
        <w:t>)</w:t>
      </w:r>
    </w:p>
    <w:p w14:paraId="62CDBA42" w14:textId="77777777" w:rsidR="00EB7775" w:rsidRPr="00335352" w:rsidRDefault="00EB7775" w:rsidP="00EB7775">
      <w:pPr>
        <w:spacing w:after="0" w:line="240" w:lineRule="auto"/>
        <w:contextualSpacing/>
        <w:rPr>
          <w:rFonts w:eastAsia="Times New Roman" w:cs="Arial"/>
          <w:szCs w:val="20"/>
          <w:lang w:eastAsia="sl-SI"/>
        </w:rPr>
      </w:pPr>
    </w:p>
    <w:p w14:paraId="24B1259C" w14:textId="77777777" w:rsidR="00EB7775" w:rsidRPr="006E3F45" w:rsidRDefault="00EB7775" w:rsidP="00EB7775">
      <w:pPr>
        <w:spacing w:after="0" w:line="240" w:lineRule="auto"/>
        <w:jc w:val="both"/>
        <w:rPr>
          <w:rFonts w:cs="Arial"/>
          <w:szCs w:val="20"/>
        </w:rPr>
      </w:pPr>
      <w:r w:rsidRPr="00EB7775">
        <w:rPr>
          <w:rFonts w:cs="Arial"/>
          <w:szCs w:val="20"/>
        </w:rPr>
        <w:t xml:space="preserve">The Parties shall apply the Code of Obligations (Official Gazette of the Republic of Slovenia, No. 97/07 - Official Consolidated Text, No. </w:t>
      </w:r>
      <w:hyperlink r:id="rId15" w:history="1">
        <w:r w:rsidRPr="00EB7775">
          <w:t>64/16</w:t>
        </w:r>
      </w:hyperlink>
      <w:r w:rsidRPr="00EB7775">
        <w:rPr>
          <w:rFonts w:cs="Arial"/>
          <w:szCs w:val="20"/>
        </w:rPr>
        <w:t xml:space="preserve"> - Decree of the US and No </w:t>
      </w:r>
      <w:hyperlink r:id="rId16" w:history="1">
        <w:r w:rsidRPr="00EB7775">
          <w:t>. 20/18</w:t>
        </w:r>
      </w:hyperlink>
      <w:r w:rsidRPr="00EB7775">
        <w:rPr>
          <w:rFonts w:cs="Arial"/>
          <w:szCs w:val="20"/>
        </w:rPr>
        <w:t xml:space="preserve"> - OROZ631) to the interpretation of the individual provisions of the Contract and to other relations and issues that are not regulated between the Parties under this Contract.</w:t>
      </w:r>
    </w:p>
    <w:p w14:paraId="10D7377A" w14:textId="77777777" w:rsidR="006E3F45" w:rsidRDefault="006E3F45" w:rsidP="00EB7775">
      <w:pPr>
        <w:spacing w:after="0" w:line="240" w:lineRule="auto"/>
        <w:jc w:val="both"/>
        <w:rPr>
          <w:rFonts w:cs="Arial"/>
          <w:szCs w:val="20"/>
          <w:lang w:val="sl-SI"/>
        </w:rPr>
      </w:pPr>
    </w:p>
    <w:p w14:paraId="27AAE3EF" w14:textId="77777777" w:rsidR="00EB7775" w:rsidRPr="00EB7775" w:rsidRDefault="00EB7775" w:rsidP="00EB7775">
      <w:pPr>
        <w:spacing w:after="0" w:line="240" w:lineRule="auto"/>
        <w:jc w:val="both"/>
        <w:rPr>
          <w:rFonts w:cs="Arial"/>
          <w:szCs w:val="20"/>
          <w:lang w:val="sl-SI"/>
        </w:rPr>
      </w:pPr>
    </w:p>
    <w:p w14:paraId="6BB31000" w14:textId="4B0AF562" w:rsidR="00EB7775" w:rsidRDefault="00EB7775" w:rsidP="00EB7775">
      <w:pPr>
        <w:overflowPunct w:val="0"/>
        <w:autoSpaceDE w:val="0"/>
        <w:autoSpaceDN w:val="0"/>
        <w:adjustRightInd w:val="0"/>
        <w:spacing w:line="240" w:lineRule="auto"/>
        <w:ind w:left="360"/>
        <w:jc w:val="center"/>
        <w:textAlignment w:val="baseline"/>
      </w:pPr>
      <w:bookmarkStart w:id="5" w:name="_Hlk173752144"/>
      <w:r w:rsidRPr="003B164F">
        <w:rPr>
          <w:rFonts w:eastAsia="Times New Roman" w:cs="Arial"/>
          <w:b/>
          <w:bCs/>
          <w:szCs w:val="20"/>
          <w:lang w:eastAsia="sl-SI"/>
        </w:rPr>
        <w:t xml:space="preserve">Article </w:t>
      </w:r>
      <w:r w:rsidR="00CB2FB7">
        <w:rPr>
          <w:rFonts w:eastAsia="Times New Roman" w:cs="Arial"/>
          <w:b/>
          <w:bCs/>
          <w:szCs w:val="20"/>
          <w:lang w:eastAsia="sl-SI"/>
        </w:rPr>
        <w:t>22</w:t>
      </w:r>
    </w:p>
    <w:p w14:paraId="4F79B8C0" w14:textId="382E6139" w:rsidR="00EB7775" w:rsidRDefault="00EB7775" w:rsidP="00EB7775">
      <w:pPr>
        <w:overflowPunct w:val="0"/>
        <w:autoSpaceDE w:val="0"/>
        <w:autoSpaceDN w:val="0"/>
        <w:adjustRightInd w:val="0"/>
        <w:spacing w:line="240" w:lineRule="auto"/>
        <w:ind w:left="360"/>
        <w:jc w:val="center"/>
        <w:textAlignment w:val="baseline"/>
        <w:rPr>
          <w:b/>
          <w:bCs/>
          <w:lang w:val="sl-SI"/>
        </w:rPr>
      </w:pPr>
      <w:r w:rsidRPr="002A5285">
        <w:rPr>
          <w:b/>
          <w:bCs/>
        </w:rPr>
        <w:t>(</w:t>
      </w:r>
      <w:r w:rsidR="006E3F45" w:rsidRPr="006E3F45">
        <w:rPr>
          <w:b/>
          <w:bCs/>
        </w:rPr>
        <w:t>Amendments and additions to the contract</w:t>
      </w:r>
      <w:r w:rsidRPr="002A5285">
        <w:rPr>
          <w:rFonts w:eastAsia="Times New Roman" w:cs="Arial"/>
          <w:b/>
          <w:bCs/>
          <w:szCs w:val="20"/>
          <w:lang w:eastAsia="sl-SI"/>
        </w:rPr>
        <w:t>)</w:t>
      </w:r>
    </w:p>
    <w:p w14:paraId="545D2F7F" w14:textId="77777777" w:rsidR="006E3F45" w:rsidRDefault="006E3F45" w:rsidP="009A4A4D">
      <w:pPr>
        <w:spacing w:after="0" w:line="240" w:lineRule="auto"/>
        <w:jc w:val="both"/>
        <w:rPr>
          <w:rFonts w:cs="Arial"/>
          <w:szCs w:val="20"/>
        </w:rPr>
      </w:pPr>
    </w:p>
    <w:p w14:paraId="28237D0D" w14:textId="4CB4EFB7" w:rsidR="00DE0BEE" w:rsidRDefault="006E3F45" w:rsidP="009A4A4D">
      <w:pPr>
        <w:spacing w:after="0" w:line="240" w:lineRule="auto"/>
        <w:jc w:val="both"/>
        <w:rPr>
          <w:rFonts w:cs="Arial"/>
          <w:szCs w:val="20"/>
        </w:rPr>
      </w:pPr>
      <w:r w:rsidRPr="006E3F45">
        <w:rPr>
          <w:rFonts w:cs="Arial"/>
          <w:szCs w:val="20"/>
        </w:rPr>
        <w:t>Amendments and additions to the Contract shall be valid only if in writing and signed by all the parties to the Contract.</w:t>
      </w:r>
    </w:p>
    <w:p w14:paraId="78CF8883" w14:textId="77777777" w:rsidR="006E3F45" w:rsidRPr="00335352" w:rsidRDefault="006E3F45" w:rsidP="009A4A4D">
      <w:pPr>
        <w:spacing w:after="0" w:line="240" w:lineRule="auto"/>
        <w:jc w:val="both"/>
        <w:rPr>
          <w:rFonts w:cs="Arial"/>
          <w:szCs w:val="20"/>
          <w:lang w:eastAsia="sl-SI"/>
        </w:rPr>
      </w:pPr>
    </w:p>
    <w:p w14:paraId="4FEA6D70" w14:textId="2AF09187" w:rsidR="006E3F45" w:rsidRDefault="006E3F45" w:rsidP="006E3F45">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CB2FB7">
        <w:rPr>
          <w:rFonts w:eastAsia="Times New Roman" w:cs="Arial"/>
          <w:b/>
          <w:bCs/>
          <w:szCs w:val="20"/>
          <w:lang w:eastAsia="sl-SI"/>
        </w:rPr>
        <w:t>23</w:t>
      </w:r>
    </w:p>
    <w:p w14:paraId="6F7537ED" w14:textId="6F293B2C" w:rsidR="006E3F45" w:rsidRDefault="006E3F45" w:rsidP="006E3F45">
      <w:pPr>
        <w:overflowPunct w:val="0"/>
        <w:autoSpaceDE w:val="0"/>
        <w:autoSpaceDN w:val="0"/>
        <w:adjustRightInd w:val="0"/>
        <w:spacing w:line="240" w:lineRule="auto"/>
        <w:ind w:left="360"/>
        <w:jc w:val="center"/>
        <w:textAlignment w:val="baseline"/>
        <w:rPr>
          <w:b/>
          <w:bCs/>
          <w:lang w:val="sl-SI"/>
        </w:rPr>
      </w:pPr>
      <w:r w:rsidRPr="002A5285">
        <w:rPr>
          <w:b/>
          <w:bCs/>
        </w:rPr>
        <w:t>(</w:t>
      </w:r>
      <w:r w:rsidRPr="006E3F45">
        <w:rPr>
          <w:b/>
          <w:bCs/>
        </w:rPr>
        <w:t>Dispute settlement</w:t>
      </w:r>
      <w:r w:rsidRPr="002A5285">
        <w:rPr>
          <w:rFonts w:eastAsia="Times New Roman" w:cs="Arial"/>
          <w:b/>
          <w:bCs/>
          <w:szCs w:val="20"/>
          <w:lang w:eastAsia="sl-SI"/>
        </w:rPr>
        <w:t>)</w:t>
      </w:r>
    </w:p>
    <w:p w14:paraId="4E3767E4" w14:textId="77777777" w:rsidR="006E3F45" w:rsidRDefault="006E3F45" w:rsidP="009A4A4D">
      <w:pPr>
        <w:numPr>
          <w:ilvl w:val="12"/>
          <w:numId w:val="0"/>
        </w:numPr>
        <w:spacing w:after="0" w:line="240" w:lineRule="auto"/>
        <w:jc w:val="both"/>
        <w:rPr>
          <w:rFonts w:eastAsia="Times New Roman" w:cs="Arial"/>
          <w:szCs w:val="20"/>
          <w:lang w:eastAsia="sl-SI"/>
        </w:rPr>
      </w:pPr>
    </w:p>
    <w:bookmarkEnd w:id="5"/>
    <w:p w14:paraId="0F59B5B3" w14:textId="31FCE7DE" w:rsidR="00C14552" w:rsidRPr="006E3F45" w:rsidRDefault="006E3F45" w:rsidP="006E3F45">
      <w:pPr>
        <w:spacing w:after="0" w:line="240" w:lineRule="auto"/>
        <w:jc w:val="both"/>
        <w:rPr>
          <w:rFonts w:cs="Arial"/>
          <w:szCs w:val="20"/>
        </w:rPr>
      </w:pPr>
      <w:r w:rsidRPr="006E3F45">
        <w:rPr>
          <w:rFonts w:cs="Arial"/>
          <w:szCs w:val="20"/>
        </w:rPr>
        <w:lastRenderedPageBreak/>
        <w:t>The Parties agree to resolve any disagreements or disputes primarily by mutual agreement, failing which the competent court in Ljubljana shall have jurisdiction.</w:t>
      </w:r>
    </w:p>
    <w:p w14:paraId="1E6BC062" w14:textId="77777777" w:rsidR="006E3F45" w:rsidRDefault="006E3F45" w:rsidP="009A4A4D">
      <w:pPr>
        <w:numPr>
          <w:ilvl w:val="12"/>
          <w:numId w:val="0"/>
        </w:numPr>
        <w:spacing w:after="0" w:line="240" w:lineRule="auto"/>
        <w:jc w:val="both"/>
        <w:rPr>
          <w:rFonts w:eastAsia="Times New Roman" w:cs="Arial"/>
          <w:szCs w:val="20"/>
          <w:lang w:eastAsia="sl-SI"/>
        </w:rPr>
      </w:pPr>
    </w:p>
    <w:p w14:paraId="7F9C5104" w14:textId="77777777" w:rsidR="000B0847" w:rsidRPr="00335352" w:rsidRDefault="000B0847" w:rsidP="009A4A4D">
      <w:pPr>
        <w:numPr>
          <w:ilvl w:val="12"/>
          <w:numId w:val="0"/>
        </w:numPr>
        <w:spacing w:after="0" w:line="240" w:lineRule="auto"/>
        <w:jc w:val="both"/>
        <w:rPr>
          <w:rFonts w:eastAsia="Times New Roman" w:cs="Arial"/>
          <w:szCs w:val="20"/>
          <w:lang w:eastAsia="sl-SI"/>
        </w:rPr>
      </w:pPr>
    </w:p>
    <w:p w14:paraId="3E76AE1C" w14:textId="005C4903" w:rsidR="006E3F45" w:rsidRDefault="006E3F45" w:rsidP="006E3F45">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CB2FB7">
        <w:rPr>
          <w:rFonts w:eastAsia="Times New Roman" w:cs="Arial"/>
          <w:b/>
          <w:bCs/>
          <w:szCs w:val="20"/>
          <w:lang w:eastAsia="sl-SI"/>
        </w:rPr>
        <w:t>24</w:t>
      </w:r>
    </w:p>
    <w:p w14:paraId="6A024934" w14:textId="5F9960E9" w:rsidR="006E3F45" w:rsidRDefault="006E3F45" w:rsidP="006E3F45">
      <w:pPr>
        <w:overflowPunct w:val="0"/>
        <w:autoSpaceDE w:val="0"/>
        <w:autoSpaceDN w:val="0"/>
        <w:adjustRightInd w:val="0"/>
        <w:spacing w:line="240" w:lineRule="auto"/>
        <w:ind w:left="360"/>
        <w:jc w:val="center"/>
        <w:textAlignment w:val="baseline"/>
        <w:rPr>
          <w:b/>
          <w:bCs/>
          <w:lang w:val="sl-SI"/>
        </w:rPr>
      </w:pPr>
      <w:r w:rsidRPr="002A5285">
        <w:rPr>
          <w:b/>
          <w:bCs/>
        </w:rPr>
        <w:t>(</w:t>
      </w:r>
      <w:r w:rsidRPr="006E3F45">
        <w:rPr>
          <w:b/>
          <w:bCs/>
        </w:rPr>
        <w:t>Validity and duration of the contract</w:t>
      </w:r>
      <w:r w:rsidRPr="002A5285">
        <w:rPr>
          <w:rFonts w:eastAsia="Times New Roman" w:cs="Arial"/>
          <w:b/>
          <w:bCs/>
          <w:szCs w:val="20"/>
          <w:lang w:eastAsia="sl-SI"/>
        </w:rPr>
        <w:t>)</w:t>
      </w:r>
    </w:p>
    <w:p w14:paraId="18F4D81B" w14:textId="77777777" w:rsidR="006E3F45" w:rsidRDefault="006E3F45" w:rsidP="006E3F45">
      <w:pPr>
        <w:spacing w:after="0" w:line="240" w:lineRule="auto"/>
        <w:rPr>
          <w:rFonts w:eastAsia="Times New Roman" w:cs="Arial"/>
          <w:szCs w:val="20"/>
          <w:lang w:eastAsia="sl-SI"/>
        </w:rPr>
      </w:pPr>
    </w:p>
    <w:p w14:paraId="0680E823" w14:textId="77777777" w:rsidR="006E3F45" w:rsidRPr="006E3F45" w:rsidRDefault="006E3F45" w:rsidP="006E3F45">
      <w:pPr>
        <w:spacing w:after="0" w:line="240" w:lineRule="auto"/>
        <w:rPr>
          <w:rFonts w:cs="Arial"/>
          <w:szCs w:val="20"/>
        </w:rPr>
      </w:pPr>
      <w:r w:rsidRPr="006E3F45">
        <w:rPr>
          <w:rFonts w:cs="Arial"/>
          <w:szCs w:val="20"/>
        </w:rPr>
        <w:t>The Contract shall enter into force on the date on which it is signed by both parties.</w:t>
      </w:r>
    </w:p>
    <w:p w14:paraId="76B3161C" w14:textId="77777777" w:rsidR="006E3F45" w:rsidRPr="006E3F45" w:rsidRDefault="006E3F45" w:rsidP="006E3F45">
      <w:pPr>
        <w:spacing w:after="0" w:line="240" w:lineRule="auto"/>
        <w:rPr>
          <w:rFonts w:cs="Arial"/>
          <w:szCs w:val="20"/>
        </w:rPr>
      </w:pPr>
    </w:p>
    <w:p w14:paraId="241FFED5" w14:textId="1A562AC2" w:rsidR="009836AF" w:rsidRPr="006E3F45" w:rsidRDefault="006E3F45" w:rsidP="006E3F45">
      <w:pPr>
        <w:spacing w:after="0" w:line="240" w:lineRule="auto"/>
        <w:rPr>
          <w:rFonts w:cs="Arial"/>
          <w:szCs w:val="20"/>
        </w:rPr>
      </w:pPr>
      <w:r w:rsidRPr="006E3F45">
        <w:rPr>
          <w:rFonts w:cs="Arial"/>
          <w:szCs w:val="20"/>
        </w:rPr>
        <w:t>The Contract shall remain in force until all contractual obligations have been fulfilled.</w:t>
      </w:r>
    </w:p>
    <w:p w14:paraId="7FD56EAE" w14:textId="77777777" w:rsidR="008559BC" w:rsidRDefault="008559BC" w:rsidP="00C90F79">
      <w:pPr>
        <w:overflowPunct w:val="0"/>
        <w:autoSpaceDE w:val="0"/>
        <w:autoSpaceDN w:val="0"/>
        <w:adjustRightInd w:val="0"/>
        <w:spacing w:line="240" w:lineRule="auto"/>
        <w:textAlignment w:val="baseline"/>
        <w:rPr>
          <w:rFonts w:eastAsia="Times New Roman" w:cs="Arial"/>
          <w:b/>
          <w:bCs/>
          <w:szCs w:val="20"/>
          <w:lang w:eastAsia="sl-SI"/>
        </w:rPr>
      </w:pPr>
      <w:bookmarkStart w:id="6" w:name="_Hlk173750916"/>
    </w:p>
    <w:p w14:paraId="101D4C59" w14:textId="77777777" w:rsidR="008559BC" w:rsidRDefault="008559BC" w:rsidP="006E3F45">
      <w:pPr>
        <w:overflowPunct w:val="0"/>
        <w:autoSpaceDE w:val="0"/>
        <w:autoSpaceDN w:val="0"/>
        <w:adjustRightInd w:val="0"/>
        <w:spacing w:line="240" w:lineRule="auto"/>
        <w:ind w:left="360"/>
        <w:jc w:val="center"/>
        <w:textAlignment w:val="baseline"/>
        <w:rPr>
          <w:rFonts w:eastAsia="Times New Roman" w:cs="Arial"/>
          <w:b/>
          <w:bCs/>
          <w:szCs w:val="20"/>
          <w:lang w:eastAsia="sl-SI"/>
        </w:rPr>
      </w:pPr>
    </w:p>
    <w:p w14:paraId="38BD490C" w14:textId="32B6E7C6" w:rsidR="006E3F45" w:rsidRDefault="006E3F45" w:rsidP="006E3F45">
      <w:pPr>
        <w:overflowPunct w:val="0"/>
        <w:autoSpaceDE w:val="0"/>
        <w:autoSpaceDN w:val="0"/>
        <w:adjustRightInd w:val="0"/>
        <w:spacing w:line="240" w:lineRule="auto"/>
        <w:ind w:left="360"/>
        <w:jc w:val="center"/>
        <w:textAlignment w:val="baseline"/>
      </w:pPr>
      <w:r w:rsidRPr="003B164F">
        <w:rPr>
          <w:rFonts w:eastAsia="Times New Roman" w:cs="Arial"/>
          <w:b/>
          <w:bCs/>
          <w:szCs w:val="20"/>
          <w:lang w:eastAsia="sl-SI"/>
        </w:rPr>
        <w:t xml:space="preserve">Article </w:t>
      </w:r>
      <w:r w:rsidR="00CB2FB7">
        <w:rPr>
          <w:rFonts w:eastAsia="Times New Roman" w:cs="Arial"/>
          <w:b/>
          <w:bCs/>
          <w:szCs w:val="20"/>
          <w:lang w:eastAsia="sl-SI"/>
        </w:rPr>
        <w:t>25</w:t>
      </w:r>
    </w:p>
    <w:p w14:paraId="50A81372" w14:textId="216A692F" w:rsidR="006E3F45" w:rsidRDefault="006E3F45" w:rsidP="006E3F45">
      <w:pPr>
        <w:overflowPunct w:val="0"/>
        <w:autoSpaceDE w:val="0"/>
        <w:autoSpaceDN w:val="0"/>
        <w:adjustRightInd w:val="0"/>
        <w:spacing w:line="240" w:lineRule="auto"/>
        <w:ind w:left="360"/>
        <w:jc w:val="center"/>
        <w:textAlignment w:val="baseline"/>
        <w:rPr>
          <w:b/>
          <w:bCs/>
          <w:lang w:val="sl-SI"/>
        </w:rPr>
      </w:pPr>
      <w:r w:rsidRPr="002A5285">
        <w:rPr>
          <w:b/>
          <w:bCs/>
        </w:rPr>
        <w:t>(</w:t>
      </w:r>
      <w:r w:rsidRPr="006E3F45">
        <w:rPr>
          <w:b/>
          <w:bCs/>
        </w:rPr>
        <w:t>Final provisions</w:t>
      </w:r>
      <w:r w:rsidRPr="002A5285">
        <w:rPr>
          <w:rFonts w:eastAsia="Times New Roman" w:cs="Arial"/>
          <w:b/>
          <w:bCs/>
          <w:szCs w:val="20"/>
          <w:lang w:eastAsia="sl-SI"/>
        </w:rPr>
        <w:t>)</w:t>
      </w:r>
    </w:p>
    <w:p w14:paraId="03A47D9D" w14:textId="77777777" w:rsidR="006E3F45" w:rsidRPr="006E3F45" w:rsidRDefault="006E3F45" w:rsidP="009A4A4D">
      <w:pPr>
        <w:spacing w:after="0" w:line="240" w:lineRule="auto"/>
        <w:jc w:val="both"/>
        <w:rPr>
          <w:rFonts w:cs="Arial"/>
          <w:szCs w:val="20"/>
        </w:rPr>
      </w:pPr>
    </w:p>
    <w:p w14:paraId="0D1F526E" w14:textId="77777777" w:rsidR="006E3F45" w:rsidRPr="00C90F79" w:rsidRDefault="006E3F45" w:rsidP="006E3F45">
      <w:pPr>
        <w:autoSpaceDE w:val="0"/>
        <w:autoSpaceDN w:val="0"/>
        <w:adjustRightInd w:val="0"/>
        <w:spacing w:line="240" w:lineRule="auto"/>
        <w:jc w:val="both"/>
        <w:rPr>
          <w:rFonts w:cs="Arial"/>
          <w:i/>
          <w:iCs/>
          <w:szCs w:val="20"/>
        </w:rPr>
      </w:pPr>
      <w:r w:rsidRPr="00C90F79">
        <w:rPr>
          <w:rFonts w:cs="Arial"/>
          <w:i/>
          <w:iCs/>
          <w:szCs w:val="20"/>
        </w:rPr>
        <w:t>The contract is signed electronically.</w:t>
      </w:r>
    </w:p>
    <w:p w14:paraId="05AA0E7F" w14:textId="77777777" w:rsidR="006E3F45" w:rsidRPr="006E3F45" w:rsidRDefault="006E3F45" w:rsidP="006E3F45">
      <w:pPr>
        <w:autoSpaceDE w:val="0"/>
        <w:autoSpaceDN w:val="0"/>
        <w:adjustRightInd w:val="0"/>
        <w:spacing w:line="240" w:lineRule="auto"/>
        <w:jc w:val="both"/>
        <w:rPr>
          <w:rFonts w:cs="Arial"/>
          <w:szCs w:val="20"/>
        </w:rPr>
      </w:pPr>
      <w:r w:rsidRPr="006E3F45">
        <w:rPr>
          <w:rFonts w:cs="Arial"/>
          <w:szCs w:val="20"/>
        </w:rPr>
        <w:t>or</w:t>
      </w:r>
    </w:p>
    <w:p w14:paraId="67FACB04" w14:textId="77777777" w:rsidR="006E3F45" w:rsidRPr="00C90F79" w:rsidRDefault="006E3F45" w:rsidP="006E3F45">
      <w:pPr>
        <w:autoSpaceDE w:val="0"/>
        <w:autoSpaceDN w:val="0"/>
        <w:adjustRightInd w:val="0"/>
        <w:spacing w:line="240" w:lineRule="auto"/>
        <w:jc w:val="both"/>
        <w:rPr>
          <w:rFonts w:cs="Arial"/>
          <w:i/>
          <w:iCs/>
          <w:szCs w:val="20"/>
        </w:rPr>
      </w:pPr>
      <w:r w:rsidRPr="00C90F79">
        <w:rPr>
          <w:rFonts w:cs="Arial"/>
          <w:i/>
          <w:iCs/>
          <w:szCs w:val="20"/>
        </w:rPr>
        <w:t>This Contract is drawn up in two identical copies, one of which shall be given to each party.</w:t>
      </w:r>
    </w:p>
    <w:p w14:paraId="6615989D" w14:textId="77777777" w:rsidR="006E3F45" w:rsidRDefault="006E3F45" w:rsidP="009A4A4D">
      <w:pPr>
        <w:autoSpaceDE w:val="0"/>
        <w:autoSpaceDN w:val="0"/>
        <w:adjustRightInd w:val="0"/>
        <w:spacing w:line="240" w:lineRule="auto"/>
        <w:jc w:val="both"/>
        <w:rPr>
          <w:rFonts w:cs="Arial"/>
          <w:szCs w:val="20"/>
        </w:rPr>
      </w:pPr>
    </w:p>
    <w:p w14:paraId="3D081EF8" w14:textId="77777777" w:rsidR="006E3F45" w:rsidRPr="00335352" w:rsidRDefault="006E3F45" w:rsidP="009A4A4D">
      <w:pPr>
        <w:autoSpaceDE w:val="0"/>
        <w:autoSpaceDN w:val="0"/>
        <w:adjustRightInd w:val="0"/>
        <w:spacing w:line="240" w:lineRule="auto"/>
        <w:jc w:val="both"/>
        <w:rPr>
          <w:rFonts w:cs="Arial"/>
          <w:szCs w:val="20"/>
        </w:rPr>
      </w:pPr>
    </w:p>
    <w:tbl>
      <w:tblPr>
        <w:tblW w:w="0" w:type="auto"/>
        <w:tblInd w:w="70" w:type="dxa"/>
        <w:tblCellMar>
          <w:left w:w="70" w:type="dxa"/>
          <w:right w:w="70" w:type="dxa"/>
        </w:tblCellMar>
        <w:tblLook w:val="0000" w:firstRow="0" w:lastRow="0" w:firstColumn="0" w:lastColumn="0" w:noHBand="0" w:noVBand="0"/>
      </w:tblPr>
      <w:tblGrid>
        <w:gridCol w:w="4461"/>
        <w:gridCol w:w="4531"/>
      </w:tblGrid>
      <w:tr w:rsidR="0002312A" w:rsidRPr="00335352" w14:paraId="26AB6BC1" w14:textId="77777777" w:rsidTr="00A602D2">
        <w:trPr>
          <w:trHeight w:val="2254"/>
        </w:trPr>
        <w:tc>
          <w:tcPr>
            <w:tcW w:w="4461" w:type="dxa"/>
            <w:tcMar>
              <w:top w:w="0" w:type="dxa"/>
              <w:left w:w="70" w:type="dxa"/>
              <w:bottom w:w="0" w:type="dxa"/>
              <w:right w:w="70" w:type="dxa"/>
            </w:tcMar>
          </w:tcPr>
          <w:bookmarkEnd w:id="6"/>
          <w:p w14:paraId="01D19C20" w14:textId="3E8AC5E9" w:rsidR="00EA0947" w:rsidRPr="00335352" w:rsidRDefault="006E3F45" w:rsidP="009A4A4D">
            <w:pPr>
              <w:autoSpaceDE w:val="0"/>
              <w:autoSpaceDN w:val="0"/>
              <w:adjustRightInd w:val="0"/>
              <w:spacing w:line="240" w:lineRule="auto"/>
              <w:rPr>
                <w:rFonts w:cs="Arial"/>
                <w:szCs w:val="20"/>
              </w:rPr>
            </w:pPr>
            <w:r>
              <w:rPr>
                <w:rFonts w:cs="Arial"/>
                <w:szCs w:val="20"/>
              </w:rPr>
              <w:t>Date</w:t>
            </w:r>
            <w:r w:rsidR="00EA0947" w:rsidRPr="00335352">
              <w:rPr>
                <w:rFonts w:cs="Arial"/>
                <w:szCs w:val="20"/>
              </w:rPr>
              <w:t>: ___</w:t>
            </w:r>
          </w:p>
          <w:p w14:paraId="615F36B7" w14:textId="78E2B479" w:rsidR="00EA0947" w:rsidRPr="00335352" w:rsidRDefault="006E3F45" w:rsidP="009A4A4D">
            <w:pPr>
              <w:autoSpaceDE w:val="0"/>
              <w:autoSpaceDN w:val="0"/>
              <w:adjustRightInd w:val="0"/>
              <w:spacing w:line="240" w:lineRule="auto"/>
              <w:rPr>
                <w:rFonts w:cs="Arial"/>
                <w:szCs w:val="20"/>
              </w:rPr>
            </w:pPr>
            <w:r>
              <w:rPr>
                <w:rFonts w:cs="Arial"/>
                <w:szCs w:val="20"/>
              </w:rPr>
              <w:t>No.</w:t>
            </w:r>
            <w:r w:rsidR="00EA0947" w:rsidRPr="00335352">
              <w:rPr>
                <w:rFonts w:cs="Arial"/>
                <w:szCs w:val="20"/>
              </w:rPr>
              <w:t>: ___</w:t>
            </w:r>
          </w:p>
          <w:p w14:paraId="7190DF42" w14:textId="00D4AFD1" w:rsidR="009A2AF0" w:rsidRPr="00335352" w:rsidRDefault="006E3F45" w:rsidP="009A4A4D">
            <w:pPr>
              <w:autoSpaceDE w:val="0"/>
              <w:autoSpaceDN w:val="0"/>
              <w:adjustRightInd w:val="0"/>
              <w:spacing w:line="240" w:lineRule="auto"/>
              <w:rPr>
                <w:rFonts w:cs="Arial"/>
                <w:szCs w:val="20"/>
              </w:rPr>
            </w:pPr>
            <w:r>
              <w:rPr>
                <w:rFonts w:cs="Arial"/>
                <w:szCs w:val="20"/>
              </w:rPr>
              <w:t>Contractor</w:t>
            </w:r>
            <w:r w:rsidR="00EA0947" w:rsidRPr="00335352">
              <w:rPr>
                <w:rFonts w:cs="Arial"/>
                <w:szCs w:val="20"/>
              </w:rPr>
              <w:t>:</w:t>
            </w:r>
          </w:p>
          <w:p w14:paraId="58064863" w14:textId="77777777" w:rsidR="00A602D2" w:rsidRPr="00335352" w:rsidRDefault="00A602D2" w:rsidP="00A602D2">
            <w:pPr>
              <w:rPr>
                <w:rFonts w:cs="Arial"/>
                <w:szCs w:val="20"/>
              </w:rPr>
            </w:pPr>
          </w:p>
          <w:p w14:paraId="088CE889" w14:textId="77777777" w:rsidR="00A602D2" w:rsidRPr="00335352" w:rsidRDefault="00A602D2" w:rsidP="00A602D2">
            <w:pPr>
              <w:rPr>
                <w:rFonts w:cs="Arial"/>
                <w:szCs w:val="20"/>
              </w:rPr>
            </w:pPr>
          </w:p>
          <w:p w14:paraId="7E5DEF22" w14:textId="20C1971A" w:rsidR="00A602D2" w:rsidRPr="00335352" w:rsidRDefault="00A602D2" w:rsidP="00A602D2">
            <w:pPr>
              <w:tabs>
                <w:tab w:val="left" w:pos="945"/>
              </w:tabs>
              <w:rPr>
                <w:rFonts w:cs="Arial"/>
                <w:szCs w:val="20"/>
              </w:rPr>
            </w:pPr>
            <w:r w:rsidRPr="00335352">
              <w:rPr>
                <w:rFonts w:cs="Arial"/>
                <w:szCs w:val="20"/>
              </w:rPr>
              <w:tab/>
            </w:r>
          </w:p>
        </w:tc>
        <w:tc>
          <w:tcPr>
            <w:tcW w:w="4531" w:type="dxa"/>
            <w:tcMar>
              <w:top w:w="0" w:type="dxa"/>
              <w:left w:w="70" w:type="dxa"/>
              <w:bottom w:w="0" w:type="dxa"/>
              <w:right w:w="70" w:type="dxa"/>
            </w:tcMar>
          </w:tcPr>
          <w:p w14:paraId="74ABE5C8" w14:textId="29C78BC2" w:rsidR="0002312A" w:rsidRPr="00335352" w:rsidRDefault="006E3F45" w:rsidP="009A4A4D">
            <w:pPr>
              <w:autoSpaceDE w:val="0"/>
              <w:autoSpaceDN w:val="0"/>
              <w:adjustRightInd w:val="0"/>
              <w:spacing w:line="240" w:lineRule="auto"/>
              <w:rPr>
                <w:rFonts w:cs="Arial"/>
                <w:szCs w:val="20"/>
              </w:rPr>
            </w:pPr>
            <w:r>
              <w:rPr>
                <w:rFonts w:cs="Arial"/>
                <w:szCs w:val="20"/>
              </w:rPr>
              <w:t>Date</w:t>
            </w:r>
            <w:r w:rsidR="0002312A" w:rsidRPr="00335352">
              <w:rPr>
                <w:rFonts w:cs="Arial"/>
                <w:szCs w:val="20"/>
              </w:rPr>
              <w:t>: ___</w:t>
            </w:r>
          </w:p>
          <w:p w14:paraId="019B225F" w14:textId="6686B8DC" w:rsidR="0002312A" w:rsidRPr="00335352" w:rsidRDefault="006E3F45" w:rsidP="009A4A4D">
            <w:pPr>
              <w:autoSpaceDE w:val="0"/>
              <w:autoSpaceDN w:val="0"/>
              <w:adjustRightInd w:val="0"/>
              <w:spacing w:line="240" w:lineRule="auto"/>
              <w:rPr>
                <w:rFonts w:cs="Arial"/>
                <w:szCs w:val="20"/>
              </w:rPr>
            </w:pPr>
            <w:r>
              <w:rPr>
                <w:rFonts w:cs="Arial"/>
                <w:szCs w:val="20"/>
              </w:rPr>
              <w:t>No.</w:t>
            </w:r>
            <w:r w:rsidR="0002312A" w:rsidRPr="00335352">
              <w:rPr>
                <w:rFonts w:cs="Arial"/>
                <w:szCs w:val="20"/>
              </w:rPr>
              <w:t>: ___</w:t>
            </w:r>
          </w:p>
          <w:p w14:paraId="1A35596B" w14:textId="1900EC76" w:rsidR="0002312A" w:rsidRPr="00335352" w:rsidRDefault="006E3F45" w:rsidP="009A4A4D">
            <w:pPr>
              <w:autoSpaceDE w:val="0"/>
              <w:autoSpaceDN w:val="0"/>
              <w:adjustRightInd w:val="0"/>
              <w:spacing w:line="240" w:lineRule="auto"/>
              <w:rPr>
                <w:rFonts w:cs="Arial"/>
                <w:szCs w:val="20"/>
              </w:rPr>
            </w:pPr>
            <w:r>
              <w:rPr>
                <w:rFonts w:cs="Arial"/>
                <w:szCs w:val="20"/>
              </w:rPr>
              <w:t>Contracting Authority</w:t>
            </w:r>
            <w:r w:rsidR="0002312A" w:rsidRPr="00335352">
              <w:rPr>
                <w:rFonts w:cs="Arial"/>
                <w:szCs w:val="20"/>
              </w:rPr>
              <w:t>:</w:t>
            </w:r>
          </w:p>
          <w:p w14:paraId="2740297A" w14:textId="77777777" w:rsidR="006E3F45" w:rsidRDefault="006E3F45" w:rsidP="009A4A4D">
            <w:pPr>
              <w:autoSpaceDE w:val="0"/>
              <w:autoSpaceDN w:val="0"/>
              <w:adjustRightInd w:val="0"/>
              <w:spacing w:line="240" w:lineRule="auto"/>
              <w:rPr>
                <w:rFonts w:cs="Arial"/>
                <w:szCs w:val="20"/>
              </w:rPr>
            </w:pPr>
          </w:p>
          <w:p w14:paraId="0BB40DFB" w14:textId="40C02B0B" w:rsidR="0002312A" w:rsidRPr="00335352" w:rsidRDefault="006E3F45" w:rsidP="009A4A4D">
            <w:pPr>
              <w:autoSpaceDE w:val="0"/>
              <w:autoSpaceDN w:val="0"/>
              <w:adjustRightInd w:val="0"/>
              <w:spacing w:line="240" w:lineRule="auto"/>
              <w:rPr>
                <w:rFonts w:cs="Arial"/>
                <w:szCs w:val="20"/>
              </w:rPr>
            </w:pPr>
            <w:r>
              <w:rPr>
                <w:rFonts w:cs="Arial"/>
                <w:szCs w:val="20"/>
              </w:rPr>
              <w:t xml:space="preserve">REGIONALNI DIALOG - </w:t>
            </w:r>
          </w:p>
          <w:p w14:paraId="22300137" w14:textId="70E45CB3" w:rsidR="009F194E" w:rsidRPr="00335352" w:rsidRDefault="009F194E" w:rsidP="00554334">
            <w:pPr>
              <w:autoSpaceDE w:val="0"/>
              <w:autoSpaceDN w:val="0"/>
              <w:adjustRightInd w:val="0"/>
              <w:spacing w:line="240" w:lineRule="auto"/>
              <w:rPr>
                <w:rFonts w:cs="Arial"/>
                <w:szCs w:val="20"/>
              </w:rPr>
            </w:pPr>
          </w:p>
        </w:tc>
      </w:tr>
    </w:tbl>
    <w:p w14:paraId="2DF62FD1" w14:textId="77777777" w:rsidR="00A27B86" w:rsidRPr="00335352" w:rsidRDefault="00A27B86" w:rsidP="00A602D2">
      <w:pPr>
        <w:spacing w:line="240" w:lineRule="auto"/>
        <w:rPr>
          <w:rFonts w:cs="Arial"/>
          <w:szCs w:val="20"/>
        </w:rPr>
      </w:pPr>
    </w:p>
    <w:sectPr w:rsidR="00A27B86" w:rsidRPr="00335352" w:rsidSect="00690A5E">
      <w:headerReference w:type="default" r:id="rId17"/>
      <w:footerReference w:type="default" r:id="rId18"/>
      <w:pgSz w:w="11906" w:h="16838"/>
      <w:pgMar w:top="1417" w:right="1417" w:bottom="1417" w:left="1417" w:header="708" w:footer="4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54168" w14:textId="77777777" w:rsidR="000E2196" w:rsidRPr="00335352" w:rsidRDefault="000E2196">
      <w:pPr>
        <w:spacing w:after="0" w:line="240" w:lineRule="auto"/>
      </w:pPr>
      <w:r w:rsidRPr="00335352">
        <w:separator/>
      </w:r>
    </w:p>
  </w:endnote>
  <w:endnote w:type="continuationSeparator" w:id="0">
    <w:p w14:paraId="56C3AEA0" w14:textId="77777777" w:rsidR="000E2196" w:rsidRPr="00335352" w:rsidRDefault="000E2196">
      <w:pPr>
        <w:spacing w:after="0" w:line="240" w:lineRule="auto"/>
      </w:pPr>
      <w:r w:rsidRPr="0033535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6811865"/>
      <w:docPartObj>
        <w:docPartGallery w:val="Page Numbers (Bottom of Page)"/>
        <w:docPartUnique/>
      </w:docPartObj>
    </w:sdtPr>
    <w:sdtContent>
      <w:p w14:paraId="7C6EAD3C" w14:textId="7FAC5627" w:rsidR="00FB02D0" w:rsidRPr="00335352" w:rsidRDefault="00FB02D0">
        <w:pPr>
          <w:pStyle w:val="Footer"/>
          <w:jc w:val="center"/>
        </w:pPr>
        <w:r w:rsidRPr="00335352">
          <w:fldChar w:fldCharType="begin"/>
        </w:r>
        <w:r w:rsidRPr="00335352">
          <w:instrText>PAGE   \* MERGEFORMAT</w:instrText>
        </w:r>
        <w:r w:rsidRPr="00335352">
          <w:fldChar w:fldCharType="separate"/>
        </w:r>
        <w:r w:rsidR="000972DB" w:rsidRPr="00335352">
          <w:t>21</w:t>
        </w:r>
        <w:r w:rsidRPr="00335352">
          <w:fldChar w:fldCharType="end"/>
        </w:r>
      </w:p>
    </w:sdtContent>
  </w:sdt>
  <w:p w14:paraId="3CF8D8A7" w14:textId="77777777" w:rsidR="00FB02D0" w:rsidRPr="00335352" w:rsidRDefault="00FB02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CD12C" w14:textId="77777777" w:rsidR="000E2196" w:rsidRPr="00335352" w:rsidRDefault="000E2196">
      <w:pPr>
        <w:spacing w:after="0" w:line="240" w:lineRule="auto"/>
      </w:pPr>
      <w:r w:rsidRPr="00335352">
        <w:separator/>
      </w:r>
    </w:p>
  </w:footnote>
  <w:footnote w:type="continuationSeparator" w:id="0">
    <w:p w14:paraId="2960084D" w14:textId="77777777" w:rsidR="000E2196" w:rsidRPr="00335352" w:rsidRDefault="000E2196">
      <w:pPr>
        <w:spacing w:after="0" w:line="240" w:lineRule="auto"/>
      </w:pPr>
      <w:r w:rsidRPr="0033535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917EE" w14:textId="18ECEA38" w:rsidR="00690A5E" w:rsidRDefault="00690A5E">
    <w:pPr>
      <w:pStyle w:val="Header"/>
    </w:pPr>
    <w:r>
      <w:tab/>
    </w:r>
    <w:r>
      <w:tab/>
    </w:r>
    <w:r>
      <w:rPr>
        <w:noProof/>
        <w:sz w:val="25"/>
        <w:szCs w:val="25"/>
      </w:rPr>
      <w:drawing>
        <wp:inline distT="0" distB="0" distL="0" distR="0" wp14:anchorId="5734E40E" wp14:editId="552D364C">
          <wp:extent cx="771525" cy="293862"/>
          <wp:effectExtent l="0" t="0" r="0" b="0"/>
          <wp:docPr id="1298576810"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443" cy="2957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D2F3C"/>
    <w:multiLevelType w:val="hybridMultilevel"/>
    <w:tmpl w:val="6BB2009A"/>
    <w:lvl w:ilvl="0" w:tplc="2020B6F4">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FB58DB"/>
    <w:multiLevelType w:val="hybridMultilevel"/>
    <w:tmpl w:val="B67426C2"/>
    <w:lvl w:ilvl="0" w:tplc="04240019">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560339"/>
    <w:multiLevelType w:val="hybridMultilevel"/>
    <w:tmpl w:val="1206D4BC"/>
    <w:lvl w:ilvl="0" w:tplc="00EEE2B8">
      <w:start w:val="1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EC0942"/>
    <w:multiLevelType w:val="hybridMultilevel"/>
    <w:tmpl w:val="9D24FBC2"/>
    <w:lvl w:ilvl="0" w:tplc="0424000F">
      <w:start w:val="1"/>
      <w:numFmt w:val="decimal"/>
      <w:lvlText w:val="%1."/>
      <w:lvlJc w:val="left"/>
      <w:pPr>
        <w:ind w:left="360" w:hanging="360"/>
      </w:pPr>
      <w:rPr>
        <w:b w:val="0"/>
        <w:i w:val="0"/>
      </w:rPr>
    </w:lvl>
    <w:lvl w:ilvl="1" w:tplc="ACFCAA92">
      <w:start w:val="1"/>
      <w:numFmt w:val="upperRoman"/>
      <w:lvlText w:val="%2."/>
      <w:lvlJc w:val="left"/>
      <w:pPr>
        <w:ind w:left="1440" w:hanging="72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68A091C"/>
    <w:multiLevelType w:val="hybridMultilevel"/>
    <w:tmpl w:val="77C667D8"/>
    <w:lvl w:ilvl="0" w:tplc="00EEE2B8">
      <w:start w:val="1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6424A9"/>
    <w:multiLevelType w:val="hybridMultilevel"/>
    <w:tmpl w:val="334EA416"/>
    <w:lvl w:ilvl="0" w:tplc="D6B0AB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3159C9"/>
    <w:multiLevelType w:val="hybridMultilevel"/>
    <w:tmpl w:val="73643A8A"/>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93E39A2"/>
    <w:multiLevelType w:val="hybridMultilevel"/>
    <w:tmpl w:val="8530E382"/>
    <w:lvl w:ilvl="0" w:tplc="E53AA1AC">
      <w:start w:val="19"/>
      <w:numFmt w:val="bullet"/>
      <w:lvlText w:val="-"/>
      <w:lvlJc w:val="left"/>
      <w:pPr>
        <w:ind w:left="720" w:hanging="360"/>
      </w:pPr>
      <w:rPr>
        <w:rFonts w:ascii="Arial" w:hAnsi="Arial" w:cs="Arial" w:hint="default"/>
        <w:b w:val="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F52A90"/>
    <w:multiLevelType w:val="hybridMultilevel"/>
    <w:tmpl w:val="58760CC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D150428"/>
    <w:multiLevelType w:val="hybridMultilevel"/>
    <w:tmpl w:val="181C6C66"/>
    <w:lvl w:ilvl="0" w:tplc="BA6A016C">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2340E5F"/>
    <w:multiLevelType w:val="hybridMultilevel"/>
    <w:tmpl w:val="2D7E97B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2382E61"/>
    <w:multiLevelType w:val="hybridMultilevel"/>
    <w:tmpl w:val="E6C6C718"/>
    <w:lvl w:ilvl="0" w:tplc="00EEE2B8">
      <w:start w:val="1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34E58AB"/>
    <w:multiLevelType w:val="hybridMultilevel"/>
    <w:tmpl w:val="D3643BA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3933052"/>
    <w:multiLevelType w:val="hybridMultilevel"/>
    <w:tmpl w:val="F4C2727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15E93531"/>
    <w:multiLevelType w:val="singleLevel"/>
    <w:tmpl w:val="0FF80200"/>
    <w:lvl w:ilvl="0">
      <w:start w:val="19"/>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17D203FB"/>
    <w:multiLevelType w:val="hybridMultilevel"/>
    <w:tmpl w:val="7BBA3214"/>
    <w:lvl w:ilvl="0" w:tplc="544C6B5E">
      <w:start w:val="1"/>
      <w:numFmt w:val="bullet"/>
      <w:lvlText w:val=""/>
      <w:lvlJc w:val="left"/>
      <w:pPr>
        <w:ind w:left="720" w:hanging="360"/>
      </w:pPr>
      <w:rPr>
        <w:rFonts w:ascii="Symbol" w:hAnsi="Symbol" w:hint="default"/>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3E11900"/>
    <w:multiLevelType w:val="hybridMultilevel"/>
    <w:tmpl w:val="A8CE82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4E6435C"/>
    <w:multiLevelType w:val="hybridMultilevel"/>
    <w:tmpl w:val="82F674D6"/>
    <w:lvl w:ilvl="0" w:tplc="0FF80200">
      <w:start w:val="19"/>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5450545"/>
    <w:multiLevelType w:val="hybridMultilevel"/>
    <w:tmpl w:val="E58EFC7A"/>
    <w:lvl w:ilvl="0" w:tplc="8C1477D6">
      <w:start w:val="1"/>
      <w:numFmt w:val="bullet"/>
      <w:lvlText w:val="-"/>
      <w:lvlJc w:val="left"/>
      <w:pPr>
        <w:ind w:left="720" w:hanging="360"/>
      </w:pPr>
      <w:rPr>
        <w:rFonts w:ascii="Arial" w:eastAsiaTheme="minorHAnsi" w:hAnsi="Arial" w:cs="Arial" w:hint="default"/>
        <w:b w:val="0"/>
        <w:bCs w:val="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5FF59B4"/>
    <w:multiLevelType w:val="hybridMultilevel"/>
    <w:tmpl w:val="17C40366"/>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78B4ABF"/>
    <w:multiLevelType w:val="hybridMultilevel"/>
    <w:tmpl w:val="B03EF030"/>
    <w:lvl w:ilvl="0" w:tplc="5A46C114">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8F745DE"/>
    <w:multiLevelType w:val="hybridMultilevel"/>
    <w:tmpl w:val="08B210B0"/>
    <w:lvl w:ilvl="0" w:tplc="0FF80200">
      <w:start w:val="19"/>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D00167F"/>
    <w:multiLevelType w:val="multilevel"/>
    <w:tmpl w:val="AAB8F51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D1C42F5"/>
    <w:multiLevelType w:val="hybridMultilevel"/>
    <w:tmpl w:val="0A6C36E2"/>
    <w:lvl w:ilvl="0" w:tplc="FDF4144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F796315"/>
    <w:multiLevelType w:val="hybridMultilevel"/>
    <w:tmpl w:val="D8F257DA"/>
    <w:lvl w:ilvl="0" w:tplc="6BEE098E">
      <w:start w:val="4"/>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2912323"/>
    <w:multiLevelType w:val="hybridMultilevel"/>
    <w:tmpl w:val="A20E99DE"/>
    <w:lvl w:ilvl="0" w:tplc="00EEE2B8">
      <w:start w:val="1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3562EFE"/>
    <w:multiLevelType w:val="hybridMultilevel"/>
    <w:tmpl w:val="C44ACB54"/>
    <w:lvl w:ilvl="0" w:tplc="FFFFFFFF">
      <w:start w:val="1"/>
      <w:numFmt w:val="decimal"/>
      <w:lvlText w:val="%1."/>
      <w:lvlJc w:val="left"/>
      <w:pPr>
        <w:ind w:left="720" w:hanging="360"/>
      </w:pPr>
      <w:rPr>
        <w:b w:val="0"/>
        <w:i w:val="0"/>
      </w:rPr>
    </w:lvl>
    <w:lvl w:ilvl="1" w:tplc="FFFFFFFF">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087E71"/>
    <w:multiLevelType w:val="hybridMultilevel"/>
    <w:tmpl w:val="1F86B7A6"/>
    <w:lvl w:ilvl="0" w:tplc="00EEE2B8">
      <w:start w:val="1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B21CFC"/>
    <w:multiLevelType w:val="hybridMultilevel"/>
    <w:tmpl w:val="6D8ABAD8"/>
    <w:lvl w:ilvl="0" w:tplc="0FF80200">
      <w:start w:val="19"/>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7E222E"/>
    <w:multiLevelType w:val="hybridMultilevel"/>
    <w:tmpl w:val="F06AB6CA"/>
    <w:lvl w:ilvl="0" w:tplc="4F72243C">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AC67619"/>
    <w:multiLevelType w:val="hybridMultilevel"/>
    <w:tmpl w:val="9154C4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FEB681F"/>
    <w:multiLevelType w:val="hybridMultilevel"/>
    <w:tmpl w:val="F01027F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1A76E76"/>
    <w:multiLevelType w:val="hybridMultilevel"/>
    <w:tmpl w:val="F5E87F1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4347385D"/>
    <w:multiLevelType w:val="hybridMultilevel"/>
    <w:tmpl w:val="219A66DA"/>
    <w:lvl w:ilvl="0" w:tplc="0FF80200">
      <w:start w:val="19"/>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E35BCD"/>
    <w:multiLevelType w:val="hybridMultilevel"/>
    <w:tmpl w:val="33C21230"/>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5EC2E52"/>
    <w:multiLevelType w:val="singleLevel"/>
    <w:tmpl w:val="0FF80200"/>
    <w:lvl w:ilvl="0">
      <w:start w:val="19"/>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464F0C5A"/>
    <w:multiLevelType w:val="hybridMultilevel"/>
    <w:tmpl w:val="3006A492"/>
    <w:lvl w:ilvl="0" w:tplc="10387446">
      <w:start w:val="1"/>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48757C27"/>
    <w:multiLevelType w:val="hybridMultilevel"/>
    <w:tmpl w:val="951CDEDA"/>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C3134F3"/>
    <w:multiLevelType w:val="hybridMultilevel"/>
    <w:tmpl w:val="23E436DA"/>
    <w:lvl w:ilvl="0" w:tplc="CDDE606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55D34016"/>
    <w:multiLevelType w:val="hybridMultilevel"/>
    <w:tmpl w:val="75801CDC"/>
    <w:lvl w:ilvl="0" w:tplc="169CC9CE">
      <w:start w:val="8"/>
      <w:numFmt w:val="bullet"/>
      <w:lvlText w:val="-"/>
      <w:lvlJc w:val="left"/>
      <w:pPr>
        <w:tabs>
          <w:tab w:val="num" w:pos="1496"/>
        </w:tabs>
        <w:ind w:left="1496" w:hanging="360"/>
      </w:pPr>
      <w:rPr>
        <w:rFonts w:ascii="Arial" w:eastAsia="Times New Roman" w:hAnsi="Arial" w:hint="default"/>
      </w:rPr>
    </w:lvl>
    <w:lvl w:ilvl="1" w:tplc="04240003" w:tentative="1">
      <w:start w:val="1"/>
      <w:numFmt w:val="bullet"/>
      <w:lvlText w:val="o"/>
      <w:lvlJc w:val="left"/>
      <w:pPr>
        <w:tabs>
          <w:tab w:val="num" w:pos="2216"/>
        </w:tabs>
        <w:ind w:left="2216" w:hanging="360"/>
      </w:pPr>
      <w:rPr>
        <w:rFonts w:ascii="Courier New" w:hAnsi="Courier New" w:hint="default"/>
      </w:rPr>
    </w:lvl>
    <w:lvl w:ilvl="2" w:tplc="04240005" w:tentative="1">
      <w:start w:val="1"/>
      <w:numFmt w:val="bullet"/>
      <w:lvlText w:val=""/>
      <w:lvlJc w:val="left"/>
      <w:pPr>
        <w:tabs>
          <w:tab w:val="num" w:pos="2936"/>
        </w:tabs>
        <w:ind w:left="2936" w:hanging="360"/>
      </w:pPr>
      <w:rPr>
        <w:rFonts w:ascii="Wingdings" w:hAnsi="Wingdings" w:hint="default"/>
      </w:rPr>
    </w:lvl>
    <w:lvl w:ilvl="3" w:tplc="04240001" w:tentative="1">
      <w:start w:val="1"/>
      <w:numFmt w:val="bullet"/>
      <w:lvlText w:val=""/>
      <w:lvlJc w:val="left"/>
      <w:pPr>
        <w:tabs>
          <w:tab w:val="num" w:pos="3656"/>
        </w:tabs>
        <w:ind w:left="3656" w:hanging="360"/>
      </w:pPr>
      <w:rPr>
        <w:rFonts w:ascii="Symbol" w:hAnsi="Symbol" w:hint="default"/>
      </w:rPr>
    </w:lvl>
    <w:lvl w:ilvl="4" w:tplc="04240003" w:tentative="1">
      <w:start w:val="1"/>
      <w:numFmt w:val="bullet"/>
      <w:lvlText w:val="o"/>
      <w:lvlJc w:val="left"/>
      <w:pPr>
        <w:tabs>
          <w:tab w:val="num" w:pos="4376"/>
        </w:tabs>
        <w:ind w:left="4376" w:hanging="360"/>
      </w:pPr>
      <w:rPr>
        <w:rFonts w:ascii="Courier New" w:hAnsi="Courier New" w:hint="default"/>
      </w:rPr>
    </w:lvl>
    <w:lvl w:ilvl="5" w:tplc="04240005" w:tentative="1">
      <w:start w:val="1"/>
      <w:numFmt w:val="bullet"/>
      <w:lvlText w:val=""/>
      <w:lvlJc w:val="left"/>
      <w:pPr>
        <w:tabs>
          <w:tab w:val="num" w:pos="5096"/>
        </w:tabs>
        <w:ind w:left="5096" w:hanging="360"/>
      </w:pPr>
      <w:rPr>
        <w:rFonts w:ascii="Wingdings" w:hAnsi="Wingdings" w:hint="default"/>
      </w:rPr>
    </w:lvl>
    <w:lvl w:ilvl="6" w:tplc="04240001" w:tentative="1">
      <w:start w:val="1"/>
      <w:numFmt w:val="bullet"/>
      <w:lvlText w:val=""/>
      <w:lvlJc w:val="left"/>
      <w:pPr>
        <w:tabs>
          <w:tab w:val="num" w:pos="5816"/>
        </w:tabs>
        <w:ind w:left="5816" w:hanging="360"/>
      </w:pPr>
      <w:rPr>
        <w:rFonts w:ascii="Symbol" w:hAnsi="Symbol" w:hint="default"/>
      </w:rPr>
    </w:lvl>
    <w:lvl w:ilvl="7" w:tplc="04240003" w:tentative="1">
      <w:start w:val="1"/>
      <w:numFmt w:val="bullet"/>
      <w:lvlText w:val="o"/>
      <w:lvlJc w:val="left"/>
      <w:pPr>
        <w:tabs>
          <w:tab w:val="num" w:pos="6536"/>
        </w:tabs>
        <w:ind w:left="6536" w:hanging="360"/>
      </w:pPr>
      <w:rPr>
        <w:rFonts w:ascii="Courier New" w:hAnsi="Courier New" w:hint="default"/>
      </w:rPr>
    </w:lvl>
    <w:lvl w:ilvl="8" w:tplc="04240005" w:tentative="1">
      <w:start w:val="1"/>
      <w:numFmt w:val="bullet"/>
      <w:lvlText w:val=""/>
      <w:lvlJc w:val="left"/>
      <w:pPr>
        <w:tabs>
          <w:tab w:val="num" w:pos="7256"/>
        </w:tabs>
        <w:ind w:left="7256" w:hanging="360"/>
      </w:pPr>
      <w:rPr>
        <w:rFonts w:ascii="Wingdings" w:hAnsi="Wingdings" w:hint="default"/>
      </w:rPr>
    </w:lvl>
  </w:abstractNum>
  <w:abstractNum w:abstractNumId="40" w15:restartNumberingAfterBreak="0">
    <w:nsid w:val="58DE7BD8"/>
    <w:multiLevelType w:val="hybridMultilevel"/>
    <w:tmpl w:val="AB988A78"/>
    <w:lvl w:ilvl="0" w:tplc="0FF80200">
      <w:start w:val="19"/>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CAF003A"/>
    <w:multiLevelType w:val="multilevel"/>
    <w:tmpl w:val="778A4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CFB5DEF"/>
    <w:multiLevelType w:val="hybridMultilevel"/>
    <w:tmpl w:val="B5B69B5C"/>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1054600"/>
    <w:multiLevelType w:val="hybridMultilevel"/>
    <w:tmpl w:val="6BD8C722"/>
    <w:lvl w:ilvl="0" w:tplc="FDF41442">
      <w:start w:val="1"/>
      <w:numFmt w:val="bullet"/>
      <w:lvlText w:val=""/>
      <w:lvlJc w:val="left"/>
      <w:pPr>
        <w:ind w:left="720" w:hanging="360"/>
      </w:pPr>
      <w:rPr>
        <w:rFonts w:ascii="Symbol" w:hAnsi="Symbol" w:hint="default"/>
      </w:rPr>
    </w:lvl>
    <w:lvl w:ilvl="1" w:tplc="FDF41442">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1362C11"/>
    <w:multiLevelType w:val="hybridMultilevel"/>
    <w:tmpl w:val="C44ACB54"/>
    <w:lvl w:ilvl="0" w:tplc="FFFFFFFF">
      <w:start w:val="1"/>
      <w:numFmt w:val="decimal"/>
      <w:lvlText w:val="%1."/>
      <w:lvlJc w:val="left"/>
      <w:pPr>
        <w:ind w:left="720" w:hanging="360"/>
      </w:pPr>
      <w:rPr>
        <w:b w:val="0"/>
        <w:i w:val="0"/>
      </w:rPr>
    </w:lvl>
    <w:lvl w:ilvl="1" w:tplc="FFFFFFFF">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4A6762C"/>
    <w:multiLevelType w:val="hybridMultilevel"/>
    <w:tmpl w:val="0E1216DA"/>
    <w:lvl w:ilvl="0" w:tplc="FDF41442">
      <w:start w:val="1"/>
      <w:numFmt w:val="bullet"/>
      <w:lvlText w:val=""/>
      <w:lvlJc w:val="left"/>
      <w:pPr>
        <w:tabs>
          <w:tab w:val="num" w:pos="786"/>
        </w:tabs>
        <w:ind w:left="786" w:hanging="360"/>
      </w:pPr>
      <w:rPr>
        <w:rFonts w:ascii="Symbol" w:hAnsi="Symbol" w:hint="default"/>
        <w:b w:val="0"/>
        <w:i w:val="0"/>
        <w:sz w:val="24"/>
        <w:szCs w:val="24"/>
      </w:rPr>
    </w:lvl>
    <w:lvl w:ilvl="1" w:tplc="04240003" w:tentative="1">
      <w:start w:val="1"/>
      <w:numFmt w:val="bullet"/>
      <w:lvlText w:val="o"/>
      <w:lvlJc w:val="left"/>
      <w:pPr>
        <w:tabs>
          <w:tab w:val="num" w:pos="568"/>
        </w:tabs>
        <w:ind w:left="568" w:hanging="360"/>
      </w:pPr>
      <w:rPr>
        <w:rFonts w:ascii="Courier New" w:hAnsi="Courier New" w:cs="Courier New" w:hint="default"/>
      </w:rPr>
    </w:lvl>
    <w:lvl w:ilvl="2" w:tplc="04240005" w:tentative="1">
      <w:start w:val="1"/>
      <w:numFmt w:val="bullet"/>
      <w:lvlText w:val=""/>
      <w:lvlJc w:val="left"/>
      <w:pPr>
        <w:tabs>
          <w:tab w:val="num" w:pos="1288"/>
        </w:tabs>
        <w:ind w:left="1288" w:hanging="360"/>
      </w:pPr>
      <w:rPr>
        <w:rFonts w:ascii="Wingdings" w:hAnsi="Wingdings" w:hint="default"/>
      </w:rPr>
    </w:lvl>
    <w:lvl w:ilvl="3" w:tplc="04240001" w:tentative="1">
      <w:start w:val="1"/>
      <w:numFmt w:val="bullet"/>
      <w:lvlText w:val=""/>
      <w:lvlJc w:val="left"/>
      <w:pPr>
        <w:tabs>
          <w:tab w:val="num" w:pos="2008"/>
        </w:tabs>
        <w:ind w:left="2008" w:hanging="360"/>
      </w:pPr>
      <w:rPr>
        <w:rFonts w:ascii="Symbol" w:hAnsi="Symbol" w:hint="default"/>
      </w:rPr>
    </w:lvl>
    <w:lvl w:ilvl="4" w:tplc="04240003" w:tentative="1">
      <w:start w:val="1"/>
      <w:numFmt w:val="bullet"/>
      <w:lvlText w:val="o"/>
      <w:lvlJc w:val="left"/>
      <w:pPr>
        <w:tabs>
          <w:tab w:val="num" w:pos="2728"/>
        </w:tabs>
        <w:ind w:left="2728" w:hanging="360"/>
      </w:pPr>
      <w:rPr>
        <w:rFonts w:ascii="Courier New" w:hAnsi="Courier New" w:cs="Courier New" w:hint="default"/>
      </w:rPr>
    </w:lvl>
    <w:lvl w:ilvl="5" w:tplc="04240005" w:tentative="1">
      <w:start w:val="1"/>
      <w:numFmt w:val="bullet"/>
      <w:lvlText w:val=""/>
      <w:lvlJc w:val="left"/>
      <w:pPr>
        <w:tabs>
          <w:tab w:val="num" w:pos="3448"/>
        </w:tabs>
        <w:ind w:left="3448" w:hanging="360"/>
      </w:pPr>
      <w:rPr>
        <w:rFonts w:ascii="Wingdings" w:hAnsi="Wingdings" w:hint="default"/>
      </w:rPr>
    </w:lvl>
    <w:lvl w:ilvl="6" w:tplc="04240001" w:tentative="1">
      <w:start w:val="1"/>
      <w:numFmt w:val="bullet"/>
      <w:lvlText w:val=""/>
      <w:lvlJc w:val="left"/>
      <w:pPr>
        <w:tabs>
          <w:tab w:val="num" w:pos="4168"/>
        </w:tabs>
        <w:ind w:left="4168" w:hanging="360"/>
      </w:pPr>
      <w:rPr>
        <w:rFonts w:ascii="Symbol" w:hAnsi="Symbol" w:hint="default"/>
      </w:rPr>
    </w:lvl>
    <w:lvl w:ilvl="7" w:tplc="04240003" w:tentative="1">
      <w:start w:val="1"/>
      <w:numFmt w:val="bullet"/>
      <w:lvlText w:val="o"/>
      <w:lvlJc w:val="left"/>
      <w:pPr>
        <w:tabs>
          <w:tab w:val="num" w:pos="4888"/>
        </w:tabs>
        <w:ind w:left="4888" w:hanging="360"/>
      </w:pPr>
      <w:rPr>
        <w:rFonts w:ascii="Courier New" w:hAnsi="Courier New" w:cs="Courier New" w:hint="default"/>
      </w:rPr>
    </w:lvl>
    <w:lvl w:ilvl="8" w:tplc="04240005" w:tentative="1">
      <w:start w:val="1"/>
      <w:numFmt w:val="bullet"/>
      <w:lvlText w:val=""/>
      <w:lvlJc w:val="left"/>
      <w:pPr>
        <w:tabs>
          <w:tab w:val="num" w:pos="5608"/>
        </w:tabs>
        <w:ind w:left="5608" w:hanging="360"/>
      </w:pPr>
      <w:rPr>
        <w:rFonts w:ascii="Wingdings" w:hAnsi="Wingdings" w:hint="default"/>
      </w:rPr>
    </w:lvl>
  </w:abstractNum>
  <w:abstractNum w:abstractNumId="46" w15:restartNumberingAfterBreak="0">
    <w:nsid w:val="64AA1CA3"/>
    <w:multiLevelType w:val="hybridMultilevel"/>
    <w:tmpl w:val="B1327B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5CE63AD"/>
    <w:multiLevelType w:val="hybridMultilevel"/>
    <w:tmpl w:val="58A2AF7A"/>
    <w:lvl w:ilvl="0" w:tplc="5928ABA2">
      <w:start w:val="1"/>
      <w:numFmt w:val="lowerLetter"/>
      <w:lvlText w:val="%1."/>
      <w:lvlJc w:val="left"/>
      <w:pPr>
        <w:ind w:left="720" w:hanging="360"/>
      </w:pPr>
      <w:rPr>
        <w:strike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772453F"/>
    <w:multiLevelType w:val="hybridMultilevel"/>
    <w:tmpl w:val="9866EF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B057CE5"/>
    <w:multiLevelType w:val="hybridMultilevel"/>
    <w:tmpl w:val="6EF65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B86349F"/>
    <w:multiLevelType w:val="hybridMultilevel"/>
    <w:tmpl w:val="45760AD6"/>
    <w:lvl w:ilvl="0" w:tplc="00EEE2B8">
      <w:start w:val="16"/>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1" w15:restartNumberingAfterBreak="0">
    <w:nsid w:val="6E4A668C"/>
    <w:multiLevelType w:val="multilevel"/>
    <w:tmpl w:val="778A4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51610A7"/>
    <w:multiLevelType w:val="hybridMultilevel"/>
    <w:tmpl w:val="325A14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88E2CA1"/>
    <w:multiLevelType w:val="hybridMultilevel"/>
    <w:tmpl w:val="EFBA3B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A6A0F0D"/>
    <w:multiLevelType w:val="hybridMultilevel"/>
    <w:tmpl w:val="2F8C7D88"/>
    <w:lvl w:ilvl="0" w:tplc="D6B0AB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C1F020C"/>
    <w:multiLevelType w:val="hybridMultilevel"/>
    <w:tmpl w:val="55F4EC1A"/>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ECC38D3"/>
    <w:multiLevelType w:val="multilevel"/>
    <w:tmpl w:val="473E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EEF637A"/>
    <w:multiLevelType w:val="multilevel"/>
    <w:tmpl w:val="B4C6B1AE"/>
    <w:lvl w:ilvl="0">
      <w:start w:val="1"/>
      <w:numFmt w:val="decimal"/>
      <w:lvlText w:val="%1."/>
      <w:lvlJc w:val="left"/>
      <w:pPr>
        <w:ind w:left="720" w:hanging="360"/>
      </w:pPr>
    </w:lvl>
    <w:lvl w:ilvl="1">
      <w:start w:val="2"/>
      <w:numFmt w:val="decimal"/>
      <w:isLgl/>
      <w:lvlText w:val="%1.%2"/>
      <w:lvlJc w:val="left"/>
      <w:pPr>
        <w:ind w:left="930" w:hanging="480"/>
      </w:pPr>
      <w:rPr>
        <w:rFonts w:hint="default"/>
      </w:rPr>
    </w:lvl>
    <w:lvl w:ilvl="2">
      <w:start w:val="1"/>
      <w:numFmt w:val="decimal"/>
      <w:isLgl/>
      <w:lvlText w:val="%1.%2.%3"/>
      <w:lvlJc w:val="left"/>
      <w:pPr>
        <w:ind w:left="1260" w:hanging="720"/>
      </w:pPr>
      <w:rPr>
        <w:rFonts w:hint="default"/>
        <w:b/>
        <w:bCs w:val="0"/>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9" w15:restartNumberingAfterBreak="0">
    <w:nsid w:val="7F147939"/>
    <w:multiLevelType w:val="hybridMultilevel"/>
    <w:tmpl w:val="3B081A52"/>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32904995">
    <w:abstractNumId w:val="3"/>
  </w:num>
  <w:num w:numId="2" w16cid:durableId="1758016074">
    <w:abstractNumId w:val="14"/>
  </w:num>
  <w:num w:numId="3" w16cid:durableId="338124252">
    <w:abstractNumId w:val="35"/>
  </w:num>
  <w:num w:numId="4" w16cid:durableId="1278639944">
    <w:abstractNumId w:val="45"/>
  </w:num>
  <w:num w:numId="5" w16cid:durableId="1048383978">
    <w:abstractNumId w:val="40"/>
  </w:num>
  <w:num w:numId="6" w16cid:durableId="1691881231">
    <w:abstractNumId w:val="49"/>
  </w:num>
  <w:num w:numId="7" w16cid:durableId="1430543509">
    <w:abstractNumId w:val="16"/>
  </w:num>
  <w:num w:numId="8" w16cid:durableId="1289049468">
    <w:abstractNumId w:val="8"/>
  </w:num>
  <w:num w:numId="9" w16cid:durableId="1297761654">
    <w:abstractNumId w:val="46"/>
  </w:num>
  <w:num w:numId="10" w16cid:durableId="1662656550">
    <w:abstractNumId w:val="24"/>
  </w:num>
  <w:num w:numId="11" w16cid:durableId="2113935481">
    <w:abstractNumId w:val="20"/>
  </w:num>
  <w:num w:numId="12" w16cid:durableId="863982069">
    <w:abstractNumId w:val="1"/>
  </w:num>
  <w:num w:numId="13" w16cid:durableId="841623095">
    <w:abstractNumId w:val="10"/>
  </w:num>
  <w:num w:numId="14" w16cid:durableId="93936555">
    <w:abstractNumId w:val="13"/>
  </w:num>
  <w:num w:numId="15" w16cid:durableId="363795508">
    <w:abstractNumId w:val="55"/>
  </w:num>
  <w:num w:numId="16" w16cid:durableId="1282692662">
    <w:abstractNumId w:val="7"/>
  </w:num>
  <w:num w:numId="17" w16cid:durableId="1691444914">
    <w:abstractNumId w:val="5"/>
  </w:num>
  <w:num w:numId="18" w16cid:durableId="61684172">
    <w:abstractNumId w:val="23"/>
  </w:num>
  <w:num w:numId="19" w16cid:durableId="101650335">
    <w:abstractNumId w:val="0"/>
  </w:num>
  <w:num w:numId="20" w16cid:durableId="32310789">
    <w:abstractNumId w:val="29"/>
  </w:num>
  <w:num w:numId="21" w16cid:durableId="2013482270">
    <w:abstractNumId w:val="31"/>
  </w:num>
  <w:num w:numId="22" w16cid:durableId="1227062088">
    <w:abstractNumId w:val="48"/>
  </w:num>
  <w:num w:numId="23" w16cid:durableId="1548449708">
    <w:abstractNumId w:val="53"/>
  </w:num>
  <w:num w:numId="24" w16cid:durableId="1513952243">
    <w:abstractNumId w:val="43"/>
  </w:num>
  <w:num w:numId="25" w16cid:durableId="538321845">
    <w:abstractNumId w:val="9"/>
  </w:num>
  <w:num w:numId="26" w16cid:durableId="1782798975">
    <w:abstractNumId w:val="18"/>
  </w:num>
  <w:num w:numId="27" w16cid:durableId="580138360">
    <w:abstractNumId w:val="52"/>
  </w:num>
  <w:num w:numId="28" w16cid:durableId="1197235716">
    <w:abstractNumId w:val="30"/>
  </w:num>
  <w:num w:numId="29" w16cid:durableId="1752966110">
    <w:abstractNumId w:val="54"/>
  </w:num>
  <w:num w:numId="30" w16cid:durableId="691490449">
    <w:abstractNumId w:val="58"/>
  </w:num>
  <w:num w:numId="31" w16cid:durableId="1457719898">
    <w:abstractNumId w:val="26"/>
  </w:num>
  <w:num w:numId="32" w16cid:durableId="1791823161">
    <w:abstractNumId w:val="44"/>
  </w:num>
  <w:num w:numId="33" w16cid:durableId="354770298">
    <w:abstractNumId w:val="17"/>
  </w:num>
  <w:num w:numId="34" w16cid:durableId="1178690284">
    <w:abstractNumId w:val="28"/>
  </w:num>
  <w:num w:numId="35" w16cid:durableId="877745337">
    <w:abstractNumId w:val="33"/>
  </w:num>
  <w:num w:numId="36" w16cid:durableId="1213544991">
    <w:abstractNumId w:val="21"/>
  </w:num>
  <w:num w:numId="37" w16cid:durableId="527793699">
    <w:abstractNumId w:val="50"/>
  </w:num>
  <w:num w:numId="38" w16cid:durableId="73625182">
    <w:abstractNumId w:val="12"/>
  </w:num>
  <w:num w:numId="39" w16cid:durableId="1089276002">
    <w:abstractNumId w:val="6"/>
  </w:num>
  <w:num w:numId="40" w16cid:durableId="1190798369">
    <w:abstractNumId w:val="38"/>
  </w:num>
  <w:num w:numId="41" w16cid:durableId="2089961685">
    <w:abstractNumId w:val="59"/>
  </w:num>
  <w:num w:numId="42" w16cid:durableId="618529097">
    <w:abstractNumId w:val="47"/>
  </w:num>
  <w:num w:numId="43" w16cid:durableId="100226212">
    <w:abstractNumId w:val="15"/>
  </w:num>
  <w:num w:numId="44" w16cid:durableId="1711103090">
    <w:abstractNumId w:val="27"/>
  </w:num>
  <w:num w:numId="45" w16cid:durableId="1868761323">
    <w:abstractNumId w:val="2"/>
  </w:num>
  <w:num w:numId="46" w16cid:durableId="1733652886">
    <w:abstractNumId w:val="11"/>
  </w:num>
  <w:num w:numId="47" w16cid:durableId="1298949416">
    <w:abstractNumId w:val="25"/>
  </w:num>
  <w:num w:numId="48" w16cid:durableId="853035522">
    <w:abstractNumId w:val="4"/>
  </w:num>
  <w:num w:numId="49" w16cid:durableId="1297561500">
    <w:abstractNumId w:val="39"/>
  </w:num>
  <w:num w:numId="50" w16cid:durableId="544606492">
    <w:abstractNumId w:val="36"/>
  </w:num>
  <w:num w:numId="51" w16cid:durableId="2067028551">
    <w:abstractNumId w:val="32"/>
  </w:num>
  <w:num w:numId="52" w16cid:durableId="1274358240">
    <w:abstractNumId w:val="22"/>
  </w:num>
  <w:num w:numId="53" w16cid:durableId="1690912387">
    <w:abstractNumId w:val="42"/>
  </w:num>
  <w:num w:numId="54" w16cid:durableId="242102931">
    <w:abstractNumId w:val="56"/>
  </w:num>
  <w:num w:numId="55" w16cid:durableId="684555327">
    <w:abstractNumId w:val="37"/>
  </w:num>
  <w:num w:numId="56" w16cid:durableId="727145648">
    <w:abstractNumId w:val="19"/>
  </w:num>
  <w:num w:numId="57" w16cid:durableId="310445718">
    <w:abstractNumId w:val="34"/>
  </w:num>
  <w:num w:numId="58" w16cid:durableId="973213767">
    <w:abstractNumId w:val="57"/>
  </w:num>
  <w:num w:numId="59" w16cid:durableId="1898470627">
    <w:abstractNumId w:val="41"/>
  </w:num>
  <w:num w:numId="60" w16cid:durableId="1423263043">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sMFLaCAc5sTGL9FZC9NIZH2yrHuuNYyZPcQt5/KRy8P5PxI68H9DuQmV77NAUHaiJnLp2nC7V6c24rBmHBeVQ==" w:salt="8vOWsCP+ZlOGJsRxE/DuS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6AF"/>
    <w:rsid w:val="00002996"/>
    <w:rsid w:val="000115ED"/>
    <w:rsid w:val="00014107"/>
    <w:rsid w:val="0002208D"/>
    <w:rsid w:val="0002312A"/>
    <w:rsid w:val="000335A8"/>
    <w:rsid w:val="00034B23"/>
    <w:rsid w:val="000353D7"/>
    <w:rsid w:val="00036F49"/>
    <w:rsid w:val="00041F0B"/>
    <w:rsid w:val="000460BB"/>
    <w:rsid w:val="00046F34"/>
    <w:rsid w:val="00052A62"/>
    <w:rsid w:val="000637C9"/>
    <w:rsid w:val="000648C8"/>
    <w:rsid w:val="000707E1"/>
    <w:rsid w:val="00076886"/>
    <w:rsid w:val="00080284"/>
    <w:rsid w:val="00082BA9"/>
    <w:rsid w:val="000833F1"/>
    <w:rsid w:val="00083581"/>
    <w:rsid w:val="00083C0F"/>
    <w:rsid w:val="0008465A"/>
    <w:rsid w:val="00085A03"/>
    <w:rsid w:val="00096656"/>
    <w:rsid w:val="000972DB"/>
    <w:rsid w:val="00097756"/>
    <w:rsid w:val="000A02FC"/>
    <w:rsid w:val="000A2BB4"/>
    <w:rsid w:val="000A3194"/>
    <w:rsid w:val="000A39C1"/>
    <w:rsid w:val="000B0847"/>
    <w:rsid w:val="000B371B"/>
    <w:rsid w:val="000B3AAC"/>
    <w:rsid w:val="000B5B13"/>
    <w:rsid w:val="000C059B"/>
    <w:rsid w:val="000C0ACC"/>
    <w:rsid w:val="000C1D85"/>
    <w:rsid w:val="000D0668"/>
    <w:rsid w:val="000D7CE8"/>
    <w:rsid w:val="000E211D"/>
    <w:rsid w:val="000E2196"/>
    <w:rsid w:val="000E590B"/>
    <w:rsid w:val="000E676A"/>
    <w:rsid w:val="000E6D84"/>
    <w:rsid w:val="000F0581"/>
    <w:rsid w:val="000F3601"/>
    <w:rsid w:val="000F78C3"/>
    <w:rsid w:val="0010020F"/>
    <w:rsid w:val="00102B29"/>
    <w:rsid w:val="00106DA3"/>
    <w:rsid w:val="0010722F"/>
    <w:rsid w:val="00110ED3"/>
    <w:rsid w:val="00111C0D"/>
    <w:rsid w:val="0011381D"/>
    <w:rsid w:val="00116694"/>
    <w:rsid w:val="001222C7"/>
    <w:rsid w:val="00122D41"/>
    <w:rsid w:val="00125E32"/>
    <w:rsid w:val="001267B5"/>
    <w:rsid w:val="00126C70"/>
    <w:rsid w:val="00131338"/>
    <w:rsid w:val="00133EB1"/>
    <w:rsid w:val="00134EA6"/>
    <w:rsid w:val="00146B08"/>
    <w:rsid w:val="00147336"/>
    <w:rsid w:val="00147ABD"/>
    <w:rsid w:val="001520CC"/>
    <w:rsid w:val="00152F91"/>
    <w:rsid w:val="00153941"/>
    <w:rsid w:val="00154643"/>
    <w:rsid w:val="00155614"/>
    <w:rsid w:val="00162357"/>
    <w:rsid w:val="0016262A"/>
    <w:rsid w:val="00173824"/>
    <w:rsid w:val="00174C7E"/>
    <w:rsid w:val="00183D9D"/>
    <w:rsid w:val="00184156"/>
    <w:rsid w:val="00184AC0"/>
    <w:rsid w:val="00184B93"/>
    <w:rsid w:val="00190CAF"/>
    <w:rsid w:val="0019185C"/>
    <w:rsid w:val="0019491D"/>
    <w:rsid w:val="001A02E1"/>
    <w:rsid w:val="001A2D58"/>
    <w:rsid w:val="001A47F0"/>
    <w:rsid w:val="001B3FA0"/>
    <w:rsid w:val="001B6C27"/>
    <w:rsid w:val="001C2257"/>
    <w:rsid w:val="001C4526"/>
    <w:rsid w:val="001C5DF1"/>
    <w:rsid w:val="001C5FEA"/>
    <w:rsid w:val="001E1E85"/>
    <w:rsid w:val="001E2B32"/>
    <w:rsid w:val="001E3EF6"/>
    <w:rsid w:val="001E418A"/>
    <w:rsid w:val="001E5CB6"/>
    <w:rsid w:val="001F5682"/>
    <w:rsid w:val="001F6B16"/>
    <w:rsid w:val="001F7569"/>
    <w:rsid w:val="0020300B"/>
    <w:rsid w:val="00207E07"/>
    <w:rsid w:val="002113A7"/>
    <w:rsid w:val="00211743"/>
    <w:rsid w:val="002170C2"/>
    <w:rsid w:val="00217905"/>
    <w:rsid w:val="00217FBF"/>
    <w:rsid w:val="002218FA"/>
    <w:rsid w:val="0022281F"/>
    <w:rsid w:val="00223331"/>
    <w:rsid w:val="00223B9A"/>
    <w:rsid w:val="00224588"/>
    <w:rsid w:val="00227EE0"/>
    <w:rsid w:val="00230AE7"/>
    <w:rsid w:val="00233647"/>
    <w:rsid w:val="00241DD6"/>
    <w:rsid w:val="00245E82"/>
    <w:rsid w:val="00247A96"/>
    <w:rsid w:val="00250236"/>
    <w:rsid w:val="0025390E"/>
    <w:rsid w:val="00256C94"/>
    <w:rsid w:val="00265A5A"/>
    <w:rsid w:val="002676A9"/>
    <w:rsid w:val="00270404"/>
    <w:rsid w:val="00276402"/>
    <w:rsid w:val="00276D72"/>
    <w:rsid w:val="00281D51"/>
    <w:rsid w:val="00283580"/>
    <w:rsid w:val="00290D1B"/>
    <w:rsid w:val="00291E08"/>
    <w:rsid w:val="002936AB"/>
    <w:rsid w:val="002A24B0"/>
    <w:rsid w:val="002A257F"/>
    <w:rsid w:val="002A276F"/>
    <w:rsid w:val="002A5285"/>
    <w:rsid w:val="002A641D"/>
    <w:rsid w:val="002A6E59"/>
    <w:rsid w:val="002B4432"/>
    <w:rsid w:val="002B609A"/>
    <w:rsid w:val="002C2144"/>
    <w:rsid w:val="002C258F"/>
    <w:rsid w:val="002C451D"/>
    <w:rsid w:val="002C6B1C"/>
    <w:rsid w:val="002D0671"/>
    <w:rsid w:val="002D399E"/>
    <w:rsid w:val="002D3D84"/>
    <w:rsid w:val="002D5372"/>
    <w:rsid w:val="002D725F"/>
    <w:rsid w:val="002E02A3"/>
    <w:rsid w:val="002E0AF7"/>
    <w:rsid w:val="002E1BE7"/>
    <w:rsid w:val="002F1D32"/>
    <w:rsid w:val="002F277B"/>
    <w:rsid w:val="002F7E04"/>
    <w:rsid w:val="00300ED8"/>
    <w:rsid w:val="00304267"/>
    <w:rsid w:val="00304718"/>
    <w:rsid w:val="0030662E"/>
    <w:rsid w:val="0030688D"/>
    <w:rsid w:val="00311481"/>
    <w:rsid w:val="003239EC"/>
    <w:rsid w:val="003278D0"/>
    <w:rsid w:val="003352EF"/>
    <w:rsid w:val="00335352"/>
    <w:rsid w:val="00341A29"/>
    <w:rsid w:val="00343C27"/>
    <w:rsid w:val="0034591A"/>
    <w:rsid w:val="00345F5E"/>
    <w:rsid w:val="00346198"/>
    <w:rsid w:val="00356F61"/>
    <w:rsid w:val="00357D00"/>
    <w:rsid w:val="003668C9"/>
    <w:rsid w:val="00367133"/>
    <w:rsid w:val="0037715D"/>
    <w:rsid w:val="00380AA7"/>
    <w:rsid w:val="00385C77"/>
    <w:rsid w:val="0039097A"/>
    <w:rsid w:val="003A0DB5"/>
    <w:rsid w:val="003B164F"/>
    <w:rsid w:val="003B5DF4"/>
    <w:rsid w:val="003C0AB1"/>
    <w:rsid w:val="003C29A0"/>
    <w:rsid w:val="003C6B1B"/>
    <w:rsid w:val="003D19DC"/>
    <w:rsid w:val="003D2DE2"/>
    <w:rsid w:val="003D5A4D"/>
    <w:rsid w:val="003E3EC7"/>
    <w:rsid w:val="003E4E34"/>
    <w:rsid w:val="003F0559"/>
    <w:rsid w:val="003F4F6D"/>
    <w:rsid w:val="003F6876"/>
    <w:rsid w:val="003F730E"/>
    <w:rsid w:val="0040046A"/>
    <w:rsid w:val="004053FB"/>
    <w:rsid w:val="00411D33"/>
    <w:rsid w:val="00413084"/>
    <w:rsid w:val="0041578C"/>
    <w:rsid w:val="0041678A"/>
    <w:rsid w:val="00426059"/>
    <w:rsid w:val="00430E2D"/>
    <w:rsid w:val="00431E00"/>
    <w:rsid w:val="00436932"/>
    <w:rsid w:val="0044108B"/>
    <w:rsid w:val="00443290"/>
    <w:rsid w:val="00443A90"/>
    <w:rsid w:val="00450C3B"/>
    <w:rsid w:val="00451D93"/>
    <w:rsid w:val="0045395F"/>
    <w:rsid w:val="0045736C"/>
    <w:rsid w:val="0046380F"/>
    <w:rsid w:val="0047170E"/>
    <w:rsid w:val="00474EFE"/>
    <w:rsid w:val="00483ECA"/>
    <w:rsid w:val="00490077"/>
    <w:rsid w:val="004944FB"/>
    <w:rsid w:val="00496AEF"/>
    <w:rsid w:val="004A4ED2"/>
    <w:rsid w:val="004B2C92"/>
    <w:rsid w:val="004C02AE"/>
    <w:rsid w:val="004C0C7A"/>
    <w:rsid w:val="004C4C6A"/>
    <w:rsid w:val="004D3E46"/>
    <w:rsid w:val="004D4DBE"/>
    <w:rsid w:val="004D53CC"/>
    <w:rsid w:val="004D5A2B"/>
    <w:rsid w:val="004D676E"/>
    <w:rsid w:val="004E554F"/>
    <w:rsid w:val="004F0FFC"/>
    <w:rsid w:val="004F3E69"/>
    <w:rsid w:val="004F485D"/>
    <w:rsid w:val="004F73A4"/>
    <w:rsid w:val="00500C16"/>
    <w:rsid w:val="005018EA"/>
    <w:rsid w:val="00503838"/>
    <w:rsid w:val="00505671"/>
    <w:rsid w:val="0051591E"/>
    <w:rsid w:val="00523A8F"/>
    <w:rsid w:val="00525AE0"/>
    <w:rsid w:val="0052791C"/>
    <w:rsid w:val="005311B0"/>
    <w:rsid w:val="005363E0"/>
    <w:rsid w:val="005437B3"/>
    <w:rsid w:val="00545598"/>
    <w:rsid w:val="00547177"/>
    <w:rsid w:val="00553D54"/>
    <w:rsid w:val="00554334"/>
    <w:rsid w:val="0055754C"/>
    <w:rsid w:val="005708B0"/>
    <w:rsid w:val="00577948"/>
    <w:rsid w:val="005871BF"/>
    <w:rsid w:val="00595919"/>
    <w:rsid w:val="005A1FCD"/>
    <w:rsid w:val="005B09A5"/>
    <w:rsid w:val="005B4B82"/>
    <w:rsid w:val="005C1C37"/>
    <w:rsid w:val="005C47C9"/>
    <w:rsid w:val="005C654E"/>
    <w:rsid w:val="005C74FE"/>
    <w:rsid w:val="005C7BB9"/>
    <w:rsid w:val="005D6F93"/>
    <w:rsid w:val="005E3B16"/>
    <w:rsid w:val="005E4CA7"/>
    <w:rsid w:val="005E5A0B"/>
    <w:rsid w:val="005F0095"/>
    <w:rsid w:val="005F1512"/>
    <w:rsid w:val="005F6063"/>
    <w:rsid w:val="005F74F9"/>
    <w:rsid w:val="006034E3"/>
    <w:rsid w:val="00603B92"/>
    <w:rsid w:val="006040A7"/>
    <w:rsid w:val="00605FB2"/>
    <w:rsid w:val="00607831"/>
    <w:rsid w:val="006163F4"/>
    <w:rsid w:val="0062037D"/>
    <w:rsid w:val="006219C1"/>
    <w:rsid w:val="0062250E"/>
    <w:rsid w:val="006230AF"/>
    <w:rsid w:val="00623906"/>
    <w:rsid w:val="006277D0"/>
    <w:rsid w:val="00631437"/>
    <w:rsid w:val="00640E7B"/>
    <w:rsid w:val="00644C38"/>
    <w:rsid w:val="0064685D"/>
    <w:rsid w:val="00646AE7"/>
    <w:rsid w:val="0064787D"/>
    <w:rsid w:val="0066184D"/>
    <w:rsid w:val="0066352E"/>
    <w:rsid w:val="00667321"/>
    <w:rsid w:val="00667682"/>
    <w:rsid w:val="00667EF9"/>
    <w:rsid w:val="006728C4"/>
    <w:rsid w:val="00672B52"/>
    <w:rsid w:val="00676977"/>
    <w:rsid w:val="00677B79"/>
    <w:rsid w:val="00677CCC"/>
    <w:rsid w:val="00686672"/>
    <w:rsid w:val="00687656"/>
    <w:rsid w:val="00690A5E"/>
    <w:rsid w:val="00691227"/>
    <w:rsid w:val="006916F6"/>
    <w:rsid w:val="00692815"/>
    <w:rsid w:val="00692EF6"/>
    <w:rsid w:val="0069308E"/>
    <w:rsid w:val="006A1E05"/>
    <w:rsid w:val="006A4059"/>
    <w:rsid w:val="006A5CE9"/>
    <w:rsid w:val="006A6261"/>
    <w:rsid w:val="006B0564"/>
    <w:rsid w:val="006C10C8"/>
    <w:rsid w:val="006C17FA"/>
    <w:rsid w:val="006C4A50"/>
    <w:rsid w:val="006D13AE"/>
    <w:rsid w:val="006D2F2D"/>
    <w:rsid w:val="006D4C1C"/>
    <w:rsid w:val="006D7DF3"/>
    <w:rsid w:val="006E3F45"/>
    <w:rsid w:val="006E5609"/>
    <w:rsid w:val="006F43B9"/>
    <w:rsid w:val="006F4576"/>
    <w:rsid w:val="007005F1"/>
    <w:rsid w:val="0070257F"/>
    <w:rsid w:val="0070488E"/>
    <w:rsid w:val="007055AE"/>
    <w:rsid w:val="0070613C"/>
    <w:rsid w:val="00710B7D"/>
    <w:rsid w:val="00713C58"/>
    <w:rsid w:val="007263CE"/>
    <w:rsid w:val="00727C71"/>
    <w:rsid w:val="00730B33"/>
    <w:rsid w:val="007368CF"/>
    <w:rsid w:val="00737678"/>
    <w:rsid w:val="0074214F"/>
    <w:rsid w:val="007424E0"/>
    <w:rsid w:val="0074614A"/>
    <w:rsid w:val="00750ED1"/>
    <w:rsid w:val="0075469C"/>
    <w:rsid w:val="00755759"/>
    <w:rsid w:val="00757C38"/>
    <w:rsid w:val="00761D60"/>
    <w:rsid w:val="0076262F"/>
    <w:rsid w:val="007650EC"/>
    <w:rsid w:val="0076555E"/>
    <w:rsid w:val="00766E8F"/>
    <w:rsid w:val="0077657D"/>
    <w:rsid w:val="00780C2D"/>
    <w:rsid w:val="00781914"/>
    <w:rsid w:val="00786DA7"/>
    <w:rsid w:val="00792F32"/>
    <w:rsid w:val="00795693"/>
    <w:rsid w:val="00795C0D"/>
    <w:rsid w:val="00797320"/>
    <w:rsid w:val="00797978"/>
    <w:rsid w:val="007A467E"/>
    <w:rsid w:val="007A4D3F"/>
    <w:rsid w:val="007A55A7"/>
    <w:rsid w:val="007A733E"/>
    <w:rsid w:val="007A7E9E"/>
    <w:rsid w:val="007B2968"/>
    <w:rsid w:val="007B2AE1"/>
    <w:rsid w:val="007B3926"/>
    <w:rsid w:val="007B4B6E"/>
    <w:rsid w:val="007B5E89"/>
    <w:rsid w:val="007B6A89"/>
    <w:rsid w:val="007C3931"/>
    <w:rsid w:val="007C59ED"/>
    <w:rsid w:val="007D3322"/>
    <w:rsid w:val="007D46F5"/>
    <w:rsid w:val="007D4F71"/>
    <w:rsid w:val="007F1EF4"/>
    <w:rsid w:val="007F6407"/>
    <w:rsid w:val="008018EC"/>
    <w:rsid w:val="00804DA2"/>
    <w:rsid w:val="0080639A"/>
    <w:rsid w:val="008077F1"/>
    <w:rsid w:val="008134BF"/>
    <w:rsid w:val="00821760"/>
    <w:rsid w:val="00821B21"/>
    <w:rsid w:val="00822769"/>
    <w:rsid w:val="00826386"/>
    <w:rsid w:val="00827869"/>
    <w:rsid w:val="0083157D"/>
    <w:rsid w:val="00834858"/>
    <w:rsid w:val="0084687B"/>
    <w:rsid w:val="008559BC"/>
    <w:rsid w:val="00855D45"/>
    <w:rsid w:val="008567A8"/>
    <w:rsid w:val="00860A31"/>
    <w:rsid w:val="0087112C"/>
    <w:rsid w:val="0088256D"/>
    <w:rsid w:val="008907B3"/>
    <w:rsid w:val="00896377"/>
    <w:rsid w:val="008966CB"/>
    <w:rsid w:val="008A15AB"/>
    <w:rsid w:val="008A2B52"/>
    <w:rsid w:val="008A3467"/>
    <w:rsid w:val="008A5658"/>
    <w:rsid w:val="008A7860"/>
    <w:rsid w:val="008B0C6A"/>
    <w:rsid w:val="008B0FE4"/>
    <w:rsid w:val="008B5A5A"/>
    <w:rsid w:val="008C0E84"/>
    <w:rsid w:val="008C2164"/>
    <w:rsid w:val="008C2922"/>
    <w:rsid w:val="008C402A"/>
    <w:rsid w:val="008C4815"/>
    <w:rsid w:val="008D3237"/>
    <w:rsid w:val="008E0AB2"/>
    <w:rsid w:val="008E0B6A"/>
    <w:rsid w:val="008E3EE6"/>
    <w:rsid w:val="008E6B0F"/>
    <w:rsid w:val="008F2E7A"/>
    <w:rsid w:val="008F3BB7"/>
    <w:rsid w:val="008F4E05"/>
    <w:rsid w:val="008F5361"/>
    <w:rsid w:val="008F7A05"/>
    <w:rsid w:val="00900444"/>
    <w:rsid w:val="00900762"/>
    <w:rsid w:val="009069E2"/>
    <w:rsid w:val="009076E5"/>
    <w:rsid w:val="00907D81"/>
    <w:rsid w:val="0091036B"/>
    <w:rsid w:val="009157D2"/>
    <w:rsid w:val="00917E56"/>
    <w:rsid w:val="0092709D"/>
    <w:rsid w:val="0092754F"/>
    <w:rsid w:val="0093069C"/>
    <w:rsid w:val="00933486"/>
    <w:rsid w:val="00934A62"/>
    <w:rsid w:val="00935B14"/>
    <w:rsid w:val="0093669D"/>
    <w:rsid w:val="009375C2"/>
    <w:rsid w:val="00942E43"/>
    <w:rsid w:val="00951915"/>
    <w:rsid w:val="00952181"/>
    <w:rsid w:val="00952A09"/>
    <w:rsid w:val="00957C66"/>
    <w:rsid w:val="00963B74"/>
    <w:rsid w:val="00963ED0"/>
    <w:rsid w:val="00965E27"/>
    <w:rsid w:val="00980E5E"/>
    <w:rsid w:val="009836AF"/>
    <w:rsid w:val="0098561A"/>
    <w:rsid w:val="0098765B"/>
    <w:rsid w:val="00990959"/>
    <w:rsid w:val="009952D1"/>
    <w:rsid w:val="00995C26"/>
    <w:rsid w:val="00995E9E"/>
    <w:rsid w:val="009A2AF0"/>
    <w:rsid w:val="009A4A4D"/>
    <w:rsid w:val="009A7A13"/>
    <w:rsid w:val="009B012E"/>
    <w:rsid w:val="009B6761"/>
    <w:rsid w:val="009C0199"/>
    <w:rsid w:val="009C647F"/>
    <w:rsid w:val="009D5055"/>
    <w:rsid w:val="009D540A"/>
    <w:rsid w:val="009E437E"/>
    <w:rsid w:val="009E4F00"/>
    <w:rsid w:val="009E4F01"/>
    <w:rsid w:val="009E630F"/>
    <w:rsid w:val="009F194E"/>
    <w:rsid w:val="009F1C26"/>
    <w:rsid w:val="009F258A"/>
    <w:rsid w:val="009F684F"/>
    <w:rsid w:val="00A00314"/>
    <w:rsid w:val="00A04986"/>
    <w:rsid w:val="00A07371"/>
    <w:rsid w:val="00A15E03"/>
    <w:rsid w:val="00A22542"/>
    <w:rsid w:val="00A2607D"/>
    <w:rsid w:val="00A27B5B"/>
    <w:rsid w:val="00A27B86"/>
    <w:rsid w:val="00A329D2"/>
    <w:rsid w:val="00A602D2"/>
    <w:rsid w:val="00A6149C"/>
    <w:rsid w:val="00A63207"/>
    <w:rsid w:val="00A6575A"/>
    <w:rsid w:val="00A75383"/>
    <w:rsid w:val="00A7708A"/>
    <w:rsid w:val="00A77C5F"/>
    <w:rsid w:val="00A77EF4"/>
    <w:rsid w:val="00A811EC"/>
    <w:rsid w:val="00A86FB2"/>
    <w:rsid w:val="00A9161F"/>
    <w:rsid w:val="00A93C74"/>
    <w:rsid w:val="00AA0D8E"/>
    <w:rsid w:val="00AA1D54"/>
    <w:rsid w:val="00AA6840"/>
    <w:rsid w:val="00AA6CC7"/>
    <w:rsid w:val="00AB078C"/>
    <w:rsid w:val="00AB6BFC"/>
    <w:rsid w:val="00AC12E1"/>
    <w:rsid w:val="00AC3A54"/>
    <w:rsid w:val="00AC3C77"/>
    <w:rsid w:val="00AC4324"/>
    <w:rsid w:val="00AC47AB"/>
    <w:rsid w:val="00AC79E3"/>
    <w:rsid w:val="00AD08FB"/>
    <w:rsid w:val="00AD4A4A"/>
    <w:rsid w:val="00AE2BB1"/>
    <w:rsid w:val="00AE5BF4"/>
    <w:rsid w:val="00AE6E48"/>
    <w:rsid w:val="00AF75F9"/>
    <w:rsid w:val="00AF7E00"/>
    <w:rsid w:val="00B004FA"/>
    <w:rsid w:val="00B00CC3"/>
    <w:rsid w:val="00B021C4"/>
    <w:rsid w:val="00B021DE"/>
    <w:rsid w:val="00B04EC4"/>
    <w:rsid w:val="00B05456"/>
    <w:rsid w:val="00B063A2"/>
    <w:rsid w:val="00B10581"/>
    <w:rsid w:val="00B1531A"/>
    <w:rsid w:val="00B20D92"/>
    <w:rsid w:val="00B277A6"/>
    <w:rsid w:val="00B47815"/>
    <w:rsid w:val="00B52145"/>
    <w:rsid w:val="00B52926"/>
    <w:rsid w:val="00B6188A"/>
    <w:rsid w:val="00B7390C"/>
    <w:rsid w:val="00B8417B"/>
    <w:rsid w:val="00B855AE"/>
    <w:rsid w:val="00B86959"/>
    <w:rsid w:val="00B907AD"/>
    <w:rsid w:val="00B91B20"/>
    <w:rsid w:val="00B91E26"/>
    <w:rsid w:val="00B94E5D"/>
    <w:rsid w:val="00B9533C"/>
    <w:rsid w:val="00B9574A"/>
    <w:rsid w:val="00B9736C"/>
    <w:rsid w:val="00BB7DAB"/>
    <w:rsid w:val="00BD2BF0"/>
    <w:rsid w:val="00BD3F2F"/>
    <w:rsid w:val="00BD6552"/>
    <w:rsid w:val="00BE25D8"/>
    <w:rsid w:val="00BF44AD"/>
    <w:rsid w:val="00BF52E6"/>
    <w:rsid w:val="00C109AC"/>
    <w:rsid w:val="00C126DE"/>
    <w:rsid w:val="00C12957"/>
    <w:rsid w:val="00C1392B"/>
    <w:rsid w:val="00C14552"/>
    <w:rsid w:val="00C25613"/>
    <w:rsid w:val="00C25980"/>
    <w:rsid w:val="00C26970"/>
    <w:rsid w:val="00C315A2"/>
    <w:rsid w:val="00C34B7A"/>
    <w:rsid w:val="00C4144A"/>
    <w:rsid w:val="00C44462"/>
    <w:rsid w:val="00C47979"/>
    <w:rsid w:val="00C552B0"/>
    <w:rsid w:val="00C626B7"/>
    <w:rsid w:val="00C66AD5"/>
    <w:rsid w:val="00C6788E"/>
    <w:rsid w:val="00C70CA9"/>
    <w:rsid w:val="00C74F99"/>
    <w:rsid w:val="00C7747D"/>
    <w:rsid w:val="00C81332"/>
    <w:rsid w:val="00C869A0"/>
    <w:rsid w:val="00C90C73"/>
    <w:rsid w:val="00C90F79"/>
    <w:rsid w:val="00C93145"/>
    <w:rsid w:val="00C93528"/>
    <w:rsid w:val="00C96129"/>
    <w:rsid w:val="00C9639B"/>
    <w:rsid w:val="00C964B6"/>
    <w:rsid w:val="00CB245E"/>
    <w:rsid w:val="00CB2E1A"/>
    <w:rsid w:val="00CB2FB7"/>
    <w:rsid w:val="00CB474E"/>
    <w:rsid w:val="00CB4FA5"/>
    <w:rsid w:val="00CB73DC"/>
    <w:rsid w:val="00CB74D8"/>
    <w:rsid w:val="00CD1070"/>
    <w:rsid w:val="00CD77E2"/>
    <w:rsid w:val="00CE0979"/>
    <w:rsid w:val="00CE193C"/>
    <w:rsid w:val="00CE218D"/>
    <w:rsid w:val="00CE2D34"/>
    <w:rsid w:val="00CE5F4A"/>
    <w:rsid w:val="00CE61E5"/>
    <w:rsid w:val="00CE6720"/>
    <w:rsid w:val="00CF31EA"/>
    <w:rsid w:val="00CF4529"/>
    <w:rsid w:val="00CF679F"/>
    <w:rsid w:val="00CF68A3"/>
    <w:rsid w:val="00D036C9"/>
    <w:rsid w:val="00D05B60"/>
    <w:rsid w:val="00D12378"/>
    <w:rsid w:val="00D13182"/>
    <w:rsid w:val="00D1588B"/>
    <w:rsid w:val="00D22E3E"/>
    <w:rsid w:val="00D2445D"/>
    <w:rsid w:val="00D35448"/>
    <w:rsid w:val="00D44637"/>
    <w:rsid w:val="00D45F3E"/>
    <w:rsid w:val="00D57B25"/>
    <w:rsid w:val="00D6040B"/>
    <w:rsid w:val="00D710E4"/>
    <w:rsid w:val="00D75AF8"/>
    <w:rsid w:val="00D77526"/>
    <w:rsid w:val="00D82961"/>
    <w:rsid w:val="00D84AF6"/>
    <w:rsid w:val="00D95C68"/>
    <w:rsid w:val="00DA140F"/>
    <w:rsid w:val="00DB30AA"/>
    <w:rsid w:val="00DB571E"/>
    <w:rsid w:val="00DB6259"/>
    <w:rsid w:val="00DB6E2D"/>
    <w:rsid w:val="00DB79EE"/>
    <w:rsid w:val="00DC1C70"/>
    <w:rsid w:val="00DC470B"/>
    <w:rsid w:val="00DC5F56"/>
    <w:rsid w:val="00DD00C2"/>
    <w:rsid w:val="00DD1E03"/>
    <w:rsid w:val="00DE0BEE"/>
    <w:rsid w:val="00DE0EB5"/>
    <w:rsid w:val="00DE75C0"/>
    <w:rsid w:val="00DF05E9"/>
    <w:rsid w:val="00DF5A6B"/>
    <w:rsid w:val="00E02D55"/>
    <w:rsid w:val="00E03135"/>
    <w:rsid w:val="00E13390"/>
    <w:rsid w:val="00E1706A"/>
    <w:rsid w:val="00E20A79"/>
    <w:rsid w:val="00E22343"/>
    <w:rsid w:val="00E224E0"/>
    <w:rsid w:val="00E24EEE"/>
    <w:rsid w:val="00E250C6"/>
    <w:rsid w:val="00E31D4A"/>
    <w:rsid w:val="00E3757D"/>
    <w:rsid w:val="00E37654"/>
    <w:rsid w:val="00E40224"/>
    <w:rsid w:val="00E41879"/>
    <w:rsid w:val="00E43C7A"/>
    <w:rsid w:val="00E5176C"/>
    <w:rsid w:val="00E64339"/>
    <w:rsid w:val="00E71EC2"/>
    <w:rsid w:val="00E750AF"/>
    <w:rsid w:val="00E75CF6"/>
    <w:rsid w:val="00E76459"/>
    <w:rsid w:val="00E7735A"/>
    <w:rsid w:val="00E8378A"/>
    <w:rsid w:val="00E916AE"/>
    <w:rsid w:val="00E97EA5"/>
    <w:rsid w:val="00EA0947"/>
    <w:rsid w:val="00EA0C7D"/>
    <w:rsid w:val="00EA477E"/>
    <w:rsid w:val="00EB1614"/>
    <w:rsid w:val="00EB1B97"/>
    <w:rsid w:val="00EB7775"/>
    <w:rsid w:val="00EC1C02"/>
    <w:rsid w:val="00ED3F8E"/>
    <w:rsid w:val="00ED6992"/>
    <w:rsid w:val="00EE6781"/>
    <w:rsid w:val="00EF0527"/>
    <w:rsid w:val="00EF1A71"/>
    <w:rsid w:val="00EF4F94"/>
    <w:rsid w:val="00EF6AEA"/>
    <w:rsid w:val="00F013C8"/>
    <w:rsid w:val="00F16E0A"/>
    <w:rsid w:val="00F170CD"/>
    <w:rsid w:val="00F23EB8"/>
    <w:rsid w:val="00F23F7A"/>
    <w:rsid w:val="00F273CA"/>
    <w:rsid w:val="00F27C50"/>
    <w:rsid w:val="00F307BF"/>
    <w:rsid w:val="00F31474"/>
    <w:rsid w:val="00F41029"/>
    <w:rsid w:val="00F41145"/>
    <w:rsid w:val="00F460C1"/>
    <w:rsid w:val="00F468D1"/>
    <w:rsid w:val="00F53C11"/>
    <w:rsid w:val="00F53DC2"/>
    <w:rsid w:val="00F5485C"/>
    <w:rsid w:val="00F65542"/>
    <w:rsid w:val="00F67428"/>
    <w:rsid w:val="00F80270"/>
    <w:rsid w:val="00F854F3"/>
    <w:rsid w:val="00F877CE"/>
    <w:rsid w:val="00F92CBC"/>
    <w:rsid w:val="00FB02D0"/>
    <w:rsid w:val="00FB067C"/>
    <w:rsid w:val="00FB0CD8"/>
    <w:rsid w:val="00FB2C6B"/>
    <w:rsid w:val="00FB47E0"/>
    <w:rsid w:val="00FB6750"/>
    <w:rsid w:val="00FC59AB"/>
    <w:rsid w:val="00FD07D3"/>
    <w:rsid w:val="00FD0ECF"/>
    <w:rsid w:val="00FD2C68"/>
    <w:rsid w:val="00FD676B"/>
    <w:rsid w:val="00FD6B7A"/>
    <w:rsid w:val="00FE254D"/>
    <w:rsid w:val="00FF4C63"/>
    <w:rsid w:val="00FF5D1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03D8D"/>
  <w15:chartTrackingRefBased/>
  <w15:docId w15:val="{530AED5A-B02B-4526-99B5-02F9DC36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FB7"/>
    <w:rPr>
      <w:rFonts w:ascii="Arial" w:hAnsi="Arial"/>
      <w:sz w:val="20"/>
      <w:lang w:val="en-GB"/>
    </w:rPr>
  </w:style>
  <w:style w:type="paragraph" w:styleId="Heading1">
    <w:name w:val="heading 1"/>
    <w:basedOn w:val="Normal"/>
    <w:next w:val="Normal"/>
    <w:link w:val="Heading1Char"/>
    <w:uiPriority w:val="9"/>
    <w:qFormat/>
    <w:rsid w:val="009836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36AF"/>
    <w:rPr>
      <w:rFonts w:asciiTheme="majorHAnsi" w:eastAsiaTheme="majorEastAsia" w:hAnsiTheme="majorHAnsi" w:cstheme="majorBidi"/>
      <w:color w:val="2E74B5" w:themeColor="accent1" w:themeShade="BF"/>
      <w:sz w:val="32"/>
      <w:szCs w:val="32"/>
    </w:rPr>
  </w:style>
  <w:style w:type="paragraph" w:styleId="ListParagraph">
    <w:name w:val="List Paragraph"/>
    <w:aliases w:val="Bullet List,FooterText,numbered,List Paragraph1,Paragraphe de liste1,Bulletr List Paragraph,列出段落,列出段落1,List Paragraph2,List Paragraph21,Listeafsnit1,Parágrafo da Lista1,Bullet list,Párrafo de lista1,リスト段落1,List Paragraph11,Foot"/>
    <w:basedOn w:val="Normal"/>
    <w:link w:val="ListParagraphChar"/>
    <w:uiPriority w:val="34"/>
    <w:qFormat/>
    <w:rsid w:val="009836AF"/>
    <w:pPr>
      <w:spacing w:after="0" w:line="240" w:lineRule="auto"/>
      <w:ind w:left="720"/>
    </w:pPr>
    <w:rPr>
      <w:rFonts w:ascii="Calibri" w:eastAsia="Calibri" w:hAnsi="Calibri" w:cs="Times New Roman"/>
      <w:sz w:val="22"/>
      <w:lang w:eastAsia="sl-SI"/>
    </w:rPr>
  </w:style>
  <w:style w:type="character" w:styleId="CommentReference">
    <w:name w:val="annotation reference"/>
    <w:basedOn w:val="DefaultParagraphFont"/>
    <w:uiPriority w:val="99"/>
    <w:semiHidden/>
    <w:unhideWhenUsed/>
    <w:rsid w:val="009836AF"/>
    <w:rPr>
      <w:sz w:val="16"/>
      <w:szCs w:val="16"/>
    </w:rPr>
  </w:style>
  <w:style w:type="paragraph" w:styleId="CommentText">
    <w:name w:val="annotation text"/>
    <w:basedOn w:val="Normal"/>
    <w:link w:val="CommentTextChar"/>
    <w:uiPriority w:val="99"/>
    <w:unhideWhenUsed/>
    <w:rsid w:val="009836AF"/>
    <w:pPr>
      <w:spacing w:line="240" w:lineRule="auto"/>
    </w:pPr>
    <w:rPr>
      <w:szCs w:val="20"/>
    </w:rPr>
  </w:style>
  <w:style w:type="character" w:customStyle="1" w:styleId="PripombabesediloZnak">
    <w:name w:val="Pripomba – besedilo Znak"/>
    <w:basedOn w:val="DefaultParagraphFont"/>
    <w:uiPriority w:val="99"/>
    <w:semiHidden/>
    <w:rsid w:val="009836AF"/>
    <w:rPr>
      <w:rFonts w:ascii="Arial" w:hAnsi="Arial"/>
      <w:sz w:val="20"/>
      <w:szCs w:val="20"/>
    </w:rPr>
  </w:style>
  <w:style w:type="character" w:customStyle="1" w:styleId="CommentTextChar">
    <w:name w:val="Comment Text Char"/>
    <w:basedOn w:val="DefaultParagraphFont"/>
    <w:link w:val="CommentText"/>
    <w:uiPriority w:val="99"/>
    <w:rsid w:val="009836AF"/>
    <w:rPr>
      <w:rFonts w:ascii="Arial" w:hAnsi="Arial"/>
      <w:sz w:val="20"/>
      <w:szCs w:val="20"/>
    </w:rPr>
  </w:style>
  <w:style w:type="paragraph" w:styleId="Footer">
    <w:name w:val="footer"/>
    <w:basedOn w:val="Normal"/>
    <w:link w:val="FooterChar"/>
    <w:uiPriority w:val="99"/>
    <w:unhideWhenUsed/>
    <w:rsid w:val="009836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36AF"/>
    <w:rPr>
      <w:rFonts w:ascii="Arial" w:hAnsi="Arial"/>
      <w:sz w:val="20"/>
    </w:rPr>
  </w:style>
  <w:style w:type="character" w:customStyle="1" w:styleId="ListParagraphChar">
    <w:name w:val="List Paragraph Char"/>
    <w:aliases w:val="Bullet List Char,FooterText Char,numbered Char,List Paragraph1 Char,Paragraphe de liste1 Char,Bulletr List Paragraph Char,列出段落 Char,列出段落1 Char,List Paragraph2 Char,List Paragraph21 Char,Listeafsnit1 Char,Parágrafo da Lista1 Char"/>
    <w:link w:val="ListParagraph"/>
    <w:uiPriority w:val="34"/>
    <w:locked/>
    <w:rsid w:val="009836AF"/>
    <w:rPr>
      <w:rFonts w:ascii="Calibri" w:eastAsia="Calibri" w:hAnsi="Calibri" w:cs="Times New Roman"/>
      <w:lang w:eastAsia="sl-SI"/>
    </w:rPr>
  </w:style>
  <w:style w:type="paragraph" w:styleId="BalloonText">
    <w:name w:val="Balloon Text"/>
    <w:basedOn w:val="Normal"/>
    <w:link w:val="BalloonTextChar"/>
    <w:uiPriority w:val="99"/>
    <w:semiHidden/>
    <w:unhideWhenUsed/>
    <w:rsid w:val="009836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6A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A3194"/>
    <w:rPr>
      <w:b/>
      <w:bCs/>
    </w:rPr>
  </w:style>
  <w:style w:type="character" w:customStyle="1" w:styleId="CommentSubjectChar">
    <w:name w:val="Comment Subject Char"/>
    <w:basedOn w:val="CommentTextChar"/>
    <w:link w:val="CommentSubject"/>
    <w:uiPriority w:val="99"/>
    <w:semiHidden/>
    <w:rsid w:val="000A3194"/>
    <w:rPr>
      <w:rFonts w:ascii="Arial" w:hAnsi="Arial"/>
      <w:b/>
      <w:bCs/>
      <w:sz w:val="20"/>
      <w:szCs w:val="20"/>
    </w:rPr>
  </w:style>
  <w:style w:type="paragraph" w:styleId="Revision">
    <w:name w:val="Revision"/>
    <w:hidden/>
    <w:uiPriority w:val="99"/>
    <w:semiHidden/>
    <w:rsid w:val="0002312A"/>
    <w:pPr>
      <w:spacing w:after="0" w:line="240" w:lineRule="auto"/>
    </w:pPr>
    <w:rPr>
      <w:rFonts w:ascii="Arial" w:hAnsi="Arial"/>
      <w:sz w:val="20"/>
    </w:rPr>
  </w:style>
  <w:style w:type="table" w:customStyle="1" w:styleId="Tabelamrea1">
    <w:name w:val="Tabela – mreža1"/>
    <w:basedOn w:val="TableNormal"/>
    <w:next w:val="TableGrid"/>
    <w:uiPriority w:val="59"/>
    <w:rsid w:val="00023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23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8E0AB2"/>
    <w:rPr>
      <w:rFonts w:ascii="Segoe UI" w:hAnsi="Segoe UI" w:cs="Segoe UI" w:hint="default"/>
      <w:sz w:val="18"/>
      <w:szCs w:val="18"/>
    </w:rPr>
  </w:style>
  <w:style w:type="paragraph" w:styleId="BodyText">
    <w:name w:val="Body Text"/>
    <w:basedOn w:val="Normal"/>
    <w:link w:val="BodyTextChar"/>
    <w:uiPriority w:val="99"/>
    <w:rsid w:val="00174C7E"/>
    <w:pPr>
      <w:widowControl w:val="0"/>
      <w:autoSpaceDE w:val="0"/>
      <w:autoSpaceDN w:val="0"/>
      <w:adjustRightInd w:val="0"/>
      <w:spacing w:after="0" w:line="260" w:lineRule="atLeast"/>
      <w:jc w:val="both"/>
    </w:pPr>
    <w:rPr>
      <w:rFonts w:eastAsia="Times New Roman" w:cs="Arial"/>
      <w:szCs w:val="20"/>
    </w:rPr>
  </w:style>
  <w:style w:type="character" w:customStyle="1" w:styleId="BodyTextChar">
    <w:name w:val="Body Text Char"/>
    <w:basedOn w:val="DefaultParagraphFont"/>
    <w:link w:val="BodyText"/>
    <w:uiPriority w:val="99"/>
    <w:rsid w:val="00174C7E"/>
    <w:rPr>
      <w:rFonts w:ascii="Arial" w:eastAsia="Times New Roman" w:hAnsi="Arial" w:cs="Arial"/>
      <w:sz w:val="20"/>
      <w:szCs w:val="20"/>
    </w:rPr>
  </w:style>
  <w:style w:type="paragraph" w:customStyle="1" w:styleId="Default">
    <w:name w:val="Default"/>
    <w:rsid w:val="004F3E69"/>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D06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0668"/>
    <w:rPr>
      <w:rFonts w:ascii="Arial" w:hAnsi="Arial"/>
      <w:sz w:val="20"/>
    </w:rPr>
  </w:style>
  <w:style w:type="character" w:styleId="Hyperlink">
    <w:name w:val="Hyperlink"/>
    <w:basedOn w:val="DefaultParagraphFont"/>
    <w:uiPriority w:val="99"/>
    <w:unhideWhenUsed/>
    <w:rsid w:val="00EB7775"/>
    <w:rPr>
      <w:color w:val="0563C1" w:themeColor="hyperlink"/>
      <w:u w:val="single"/>
    </w:rPr>
  </w:style>
  <w:style w:type="character" w:styleId="UnresolvedMention">
    <w:name w:val="Unresolved Mention"/>
    <w:basedOn w:val="DefaultParagraphFont"/>
    <w:uiPriority w:val="99"/>
    <w:semiHidden/>
    <w:unhideWhenUsed/>
    <w:rsid w:val="00EB77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009022">
      <w:bodyDiv w:val="1"/>
      <w:marLeft w:val="0"/>
      <w:marRight w:val="0"/>
      <w:marTop w:val="0"/>
      <w:marBottom w:val="0"/>
      <w:divBdr>
        <w:top w:val="none" w:sz="0" w:space="0" w:color="auto"/>
        <w:left w:val="none" w:sz="0" w:space="0" w:color="auto"/>
        <w:bottom w:val="none" w:sz="0" w:space="0" w:color="auto"/>
        <w:right w:val="none" w:sz="0" w:space="0" w:color="auto"/>
      </w:divBdr>
    </w:div>
    <w:div w:id="462116387">
      <w:bodyDiv w:val="1"/>
      <w:marLeft w:val="0"/>
      <w:marRight w:val="0"/>
      <w:marTop w:val="0"/>
      <w:marBottom w:val="0"/>
      <w:divBdr>
        <w:top w:val="none" w:sz="0" w:space="0" w:color="auto"/>
        <w:left w:val="none" w:sz="0" w:space="0" w:color="auto"/>
        <w:bottom w:val="none" w:sz="0" w:space="0" w:color="auto"/>
        <w:right w:val="none" w:sz="0" w:space="0" w:color="auto"/>
      </w:divBdr>
    </w:div>
    <w:div w:id="465582128">
      <w:bodyDiv w:val="1"/>
      <w:marLeft w:val="0"/>
      <w:marRight w:val="0"/>
      <w:marTop w:val="0"/>
      <w:marBottom w:val="0"/>
      <w:divBdr>
        <w:top w:val="none" w:sz="0" w:space="0" w:color="auto"/>
        <w:left w:val="none" w:sz="0" w:space="0" w:color="auto"/>
        <w:bottom w:val="none" w:sz="0" w:space="0" w:color="auto"/>
        <w:right w:val="none" w:sz="0" w:space="0" w:color="auto"/>
      </w:divBdr>
    </w:div>
    <w:div w:id="468282820">
      <w:bodyDiv w:val="1"/>
      <w:marLeft w:val="0"/>
      <w:marRight w:val="0"/>
      <w:marTop w:val="0"/>
      <w:marBottom w:val="0"/>
      <w:divBdr>
        <w:top w:val="none" w:sz="0" w:space="0" w:color="auto"/>
        <w:left w:val="none" w:sz="0" w:space="0" w:color="auto"/>
        <w:bottom w:val="none" w:sz="0" w:space="0" w:color="auto"/>
        <w:right w:val="none" w:sz="0" w:space="0" w:color="auto"/>
      </w:divBdr>
    </w:div>
    <w:div w:id="491216657">
      <w:bodyDiv w:val="1"/>
      <w:marLeft w:val="0"/>
      <w:marRight w:val="0"/>
      <w:marTop w:val="0"/>
      <w:marBottom w:val="0"/>
      <w:divBdr>
        <w:top w:val="none" w:sz="0" w:space="0" w:color="auto"/>
        <w:left w:val="none" w:sz="0" w:space="0" w:color="auto"/>
        <w:bottom w:val="none" w:sz="0" w:space="0" w:color="auto"/>
        <w:right w:val="none" w:sz="0" w:space="0" w:color="auto"/>
      </w:divBdr>
    </w:div>
    <w:div w:id="684288064">
      <w:bodyDiv w:val="1"/>
      <w:marLeft w:val="0"/>
      <w:marRight w:val="0"/>
      <w:marTop w:val="0"/>
      <w:marBottom w:val="0"/>
      <w:divBdr>
        <w:top w:val="none" w:sz="0" w:space="0" w:color="auto"/>
        <w:left w:val="none" w:sz="0" w:space="0" w:color="auto"/>
        <w:bottom w:val="none" w:sz="0" w:space="0" w:color="auto"/>
        <w:right w:val="none" w:sz="0" w:space="0" w:color="auto"/>
      </w:divBdr>
    </w:div>
    <w:div w:id="903028285">
      <w:bodyDiv w:val="1"/>
      <w:marLeft w:val="0"/>
      <w:marRight w:val="0"/>
      <w:marTop w:val="0"/>
      <w:marBottom w:val="0"/>
      <w:divBdr>
        <w:top w:val="none" w:sz="0" w:space="0" w:color="auto"/>
        <w:left w:val="none" w:sz="0" w:space="0" w:color="auto"/>
        <w:bottom w:val="none" w:sz="0" w:space="0" w:color="auto"/>
        <w:right w:val="none" w:sz="0" w:space="0" w:color="auto"/>
      </w:divBdr>
    </w:div>
    <w:div w:id="1007172599">
      <w:bodyDiv w:val="1"/>
      <w:marLeft w:val="0"/>
      <w:marRight w:val="0"/>
      <w:marTop w:val="0"/>
      <w:marBottom w:val="0"/>
      <w:divBdr>
        <w:top w:val="none" w:sz="0" w:space="0" w:color="auto"/>
        <w:left w:val="none" w:sz="0" w:space="0" w:color="auto"/>
        <w:bottom w:val="none" w:sz="0" w:space="0" w:color="auto"/>
        <w:right w:val="none" w:sz="0" w:space="0" w:color="auto"/>
      </w:divBdr>
    </w:div>
    <w:div w:id="1136532774">
      <w:bodyDiv w:val="1"/>
      <w:marLeft w:val="0"/>
      <w:marRight w:val="0"/>
      <w:marTop w:val="0"/>
      <w:marBottom w:val="0"/>
      <w:divBdr>
        <w:top w:val="none" w:sz="0" w:space="0" w:color="auto"/>
        <w:left w:val="none" w:sz="0" w:space="0" w:color="auto"/>
        <w:bottom w:val="none" w:sz="0" w:space="0" w:color="auto"/>
        <w:right w:val="none" w:sz="0" w:space="0" w:color="auto"/>
      </w:divBdr>
    </w:div>
    <w:div w:id="1206992322">
      <w:bodyDiv w:val="1"/>
      <w:marLeft w:val="0"/>
      <w:marRight w:val="0"/>
      <w:marTop w:val="0"/>
      <w:marBottom w:val="0"/>
      <w:divBdr>
        <w:top w:val="none" w:sz="0" w:space="0" w:color="auto"/>
        <w:left w:val="none" w:sz="0" w:space="0" w:color="auto"/>
        <w:bottom w:val="none" w:sz="0" w:space="0" w:color="auto"/>
        <w:right w:val="none" w:sz="0" w:space="0" w:color="auto"/>
      </w:divBdr>
    </w:div>
    <w:div w:id="1216358225">
      <w:bodyDiv w:val="1"/>
      <w:marLeft w:val="0"/>
      <w:marRight w:val="0"/>
      <w:marTop w:val="0"/>
      <w:marBottom w:val="0"/>
      <w:divBdr>
        <w:top w:val="none" w:sz="0" w:space="0" w:color="auto"/>
        <w:left w:val="none" w:sz="0" w:space="0" w:color="auto"/>
        <w:bottom w:val="none" w:sz="0" w:space="0" w:color="auto"/>
        <w:right w:val="none" w:sz="0" w:space="0" w:color="auto"/>
      </w:divBdr>
    </w:div>
    <w:div w:id="1321158756">
      <w:bodyDiv w:val="1"/>
      <w:marLeft w:val="0"/>
      <w:marRight w:val="0"/>
      <w:marTop w:val="0"/>
      <w:marBottom w:val="0"/>
      <w:divBdr>
        <w:top w:val="none" w:sz="0" w:space="0" w:color="auto"/>
        <w:left w:val="none" w:sz="0" w:space="0" w:color="auto"/>
        <w:bottom w:val="none" w:sz="0" w:space="0" w:color="auto"/>
        <w:right w:val="none" w:sz="0" w:space="0" w:color="auto"/>
      </w:divBdr>
    </w:div>
    <w:div w:id="1420173174">
      <w:bodyDiv w:val="1"/>
      <w:marLeft w:val="0"/>
      <w:marRight w:val="0"/>
      <w:marTop w:val="0"/>
      <w:marBottom w:val="0"/>
      <w:divBdr>
        <w:top w:val="none" w:sz="0" w:space="0" w:color="auto"/>
        <w:left w:val="none" w:sz="0" w:space="0" w:color="auto"/>
        <w:bottom w:val="none" w:sz="0" w:space="0" w:color="auto"/>
        <w:right w:val="none" w:sz="0" w:space="0" w:color="auto"/>
      </w:divBdr>
    </w:div>
    <w:div w:id="1654291659">
      <w:bodyDiv w:val="1"/>
      <w:marLeft w:val="0"/>
      <w:marRight w:val="0"/>
      <w:marTop w:val="0"/>
      <w:marBottom w:val="0"/>
      <w:divBdr>
        <w:top w:val="none" w:sz="0" w:space="0" w:color="auto"/>
        <w:left w:val="none" w:sz="0" w:space="0" w:color="auto"/>
        <w:bottom w:val="none" w:sz="0" w:space="0" w:color="auto"/>
        <w:right w:val="none" w:sz="0" w:space="0" w:color="auto"/>
      </w:divBdr>
    </w:div>
    <w:div w:id="1723365958">
      <w:bodyDiv w:val="1"/>
      <w:marLeft w:val="0"/>
      <w:marRight w:val="0"/>
      <w:marTop w:val="0"/>
      <w:marBottom w:val="0"/>
      <w:divBdr>
        <w:top w:val="none" w:sz="0" w:space="0" w:color="auto"/>
        <w:left w:val="none" w:sz="0" w:space="0" w:color="auto"/>
        <w:bottom w:val="none" w:sz="0" w:space="0" w:color="auto"/>
        <w:right w:val="none" w:sz="0" w:space="0" w:color="auto"/>
      </w:divBdr>
    </w:div>
    <w:div w:id="1764647181">
      <w:bodyDiv w:val="1"/>
      <w:marLeft w:val="0"/>
      <w:marRight w:val="0"/>
      <w:marTop w:val="0"/>
      <w:marBottom w:val="0"/>
      <w:divBdr>
        <w:top w:val="none" w:sz="0" w:space="0" w:color="auto"/>
        <w:left w:val="none" w:sz="0" w:space="0" w:color="auto"/>
        <w:bottom w:val="none" w:sz="0" w:space="0" w:color="auto"/>
        <w:right w:val="none" w:sz="0" w:space="0" w:color="auto"/>
      </w:divBdr>
    </w:div>
    <w:div w:id="200103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radni-list.si/1/objava.jsp?sop=2018-01-086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uradni-list.si/1/objava.jsp?sop=2016-01-276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be8f7c67-e1fa-410e-b7e1-1bb099c6fec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846D04CE03EC43AE30EFDE54CDE306" ma:contentTypeVersion="11" ma:contentTypeDescription="Ustvari nov dokument." ma:contentTypeScope="" ma:versionID="07a9ca7ea77935f23554eac7179d13d3">
  <xsd:schema xmlns:xsd="http://www.w3.org/2001/XMLSchema" xmlns:xs="http://www.w3.org/2001/XMLSchema" xmlns:p="http://schemas.microsoft.com/office/2006/metadata/properties" xmlns:ns3="c647424d-14c9-400b-8c43-46aa741648da" xmlns:ns4="be8f7c67-e1fa-410e-b7e1-1bb099c6fecf" targetNamespace="http://schemas.microsoft.com/office/2006/metadata/properties" ma:root="true" ma:fieldsID="6a3c3a14c4a0c152572a1d1577aaf9b8" ns3:_="" ns4:_="">
    <xsd:import namespace="c647424d-14c9-400b-8c43-46aa741648da"/>
    <xsd:import namespace="be8f7c67-e1fa-410e-b7e1-1bb099c6fec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MediaServiceSearchProperties" minOccurs="0"/>
                <xsd:element ref="ns4:MediaServiceObjectDetectorVersion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47424d-14c9-400b-8c43-46aa741648da" elementFormDefault="qualified">
    <xsd:import namespace="http://schemas.microsoft.com/office/2006/documentManagement/types"/>
    <xsd:import namespace="http://schemas.microsoft.com/office/infopath/2007/PartnerControls"/>
    <xsd:element name="SharedWithUsers" ma:index="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internalName="SharedWithDetails" ma:readOnly="true">
      <xsd:simpleType>
        <xsd:restriction base="dms:Note">
          <xsd:maxLength value="255"/>
        </xsd:restriction>
      </xsd:simpleType>
    </xsd:element>
    <xsd:element name="SharingHintHash" ma:index="10" nillable="true" ma:displayName="Razprševanje namiga za skupno rabo"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8f7c67-e1fa-410e-b7e1-1bb099c6fe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D8CB6B-C308-4035-A74D-8C1FA8CCE8AE}">
  <ds:schemaRefs>
    <ds:schemaRef ds:uri="http://schemas.openxmlformats.org/officeDocument/2006/bibliography"/>
  </ds:schemaRefs>
</ds:datastoreItem>
</file>

<file path=customXml/itemProps2.xml><?xml version="1.0" encoding="utf-8"?>
<ds:datastoreItem xmlns:ds="http://schemas.openxmlformats.org/officeDocument/2006/customXml" ds:itemID="{762A7CB2-23DA-4CA4-B1E5-538E72ED34B6}">
  <ds:schemaRefs>
    <ds:schemaRef ds:uri="http://schemas.microsoft.com/office/2006/metadata/properties"/>
    <ds:schemaRef ds:uri="http://schemas.microsoft.com/office/infopath/2007/PartnerControls"/>
    <ds:schemaRef ds:uri="be8f7c67-e1fa-410e-b7e1-1bb099c6fecf"/>
  </ds:schemaRefs>
</ds:datastoreItem>
</file>

<file path=customXml/itemProps3.xml><?xml version="1.0" encoding="utf-8"?>
<ds:datastoreItem xmlns:ds="http://schemas.openxmlformats.org/officeDocument/2006/customXml" ds:itemID="{660D9290-B39F-4A72-AA6E-31562A3A2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47424d-14c9-400b-8c43-46aa741648da"/>
    <ds:schemaRef ds:uri="be8f7c67-e1fa-410e-b7e1-1bb099c6f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91265B-A586-44B6-8C9C-4515E3AEB0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11</Pages>
  <Words>4557</Words>
  <Characters>25975</Characters>
  <Application>Microsoft Office Word</Application>
  <DocSecurity>8</DocSecurity>
  <Lines>216</Lines>
  <Paragraphs>60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Zavod RS za zaposlovanje</Company>
  <LinksUpToDate>false</LinksUpToDate>
  <CharactersWithSpaces>30472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Konestabo Pergar</dc:creator>
  <cp:keywords/>
  <dc:description/>
  <cp:lastModifiedBy>Marija Fabiani Cuk</cp:lastModifiedBy>
  <cp:revision>11</cp:revision>
  <cp:lastPrinted>2024-08-12T07:48:00Z</cp:lastPrinted>
  <dcterms:created xsi:type="dcterms:W3CDTF">2024-11-18T16:10:00Z</dcterms:created>
  <dcterms:modified xsi:type="dcterms:W3CDTF">2024-11-20T09:34:00Z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0x010100FD846D04CE03EC43AE30EFDE54CDE306</vt:lpwstr>
  </property>
</Properties>
</file>